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9E3B" w14:textId="77777777" w:rsidR="004508F0" w:rsidRPr="00BA0A06" w:rsidRDefault="004508F0" w:rsidP="00193D74">
      <w:pPr>
        <w:pStyle w:val="Header"/>
        <w:tabs>
          <w:tab w:val="left" w:pos="720"/>
        </w:tabs>
        <w:jc w:val="center"/>
        <w:rPr>
          <w:szCs w:val="24"/>
          <w:lang w:val="lv-LV"/>
        </w:rPr>
      </w:pPr>
    </w:p>
    <w:p w14:paraId="0AF38A04" w14:textId="23E9EFE7" w:rsidR="0026133E" w:rsidRPr="00BA0A06" w:rsidRDefault="00E946C3" w:rsidP="00193D74">
      <w:pPr>
        <w:pStyle w:val="Header"/>
        <w:tabs>
          <w:tab w:val="left" w:pos="720"/>
        </w:tabs>
        <w:jc w:val="center"/>
        <w:rPr>
          <w:szCs w:val="24"/>
          <w:lang w:val="lv-LV"/>
        </w:rPr>
      </w:pPr>
      <w:r w:rsidRPr="00BA0A06">
        <w:rPr>
          <w:szCs w:val="24"/>
          <w:lang w:val="lv-LV"/>
        </w:rPr>
        <w:t>Rīgā</w:t>
      </w:r>
    </w:p>
    <w:p w14:paraId="3C026F14" w14:textId="77777777" w:rsidR="0026133E" w:rsidRPr="00BA0A06" w:rsidRDefault="0026133E" w:rsidP="004A46FB">
      <w:pPr>
        <w:pStyle w:val="Header"/>
        <w:tabs>
          <w:tab w:val="left" w:pos="720"/>
        </w:tabs>
        <w:rPr>
          <w:szCs w:val="24"/>
          <w:lang w:val="lv-LV"/>
        </w:rPr>
      </w:pPr>
    </w:p>
    <w:tbl>
      <w:tblPr>
        <w:tblW w:w="0" w:type="auto"/>
        <w:tblLook w:val="04A0" w:firstRow="1" w:lastRow="0" w:firstColumn="1" w:lastColumn="0" w:noHBand="0" w:noVBand="1"/>
      </w:tblPr>
      <w:tblGrid>
        <w:gridCol w:w="3153"/>
        <w:gridCol w:w="3061"/>
        <w:gridCol w:w="3141"/>
      </w:tblGrid>
      <w:tr w:rsidR="00C72813" w14:paraId="4AF44FBD" w14:textId="77777777" w:rsidTr="00FA4B99">
        <w:tc>
          <w:tcPr>
            <w:tcW w:w="3153" w:type="dxa"/>
            <w:shd w:val="clear" w:color="auto" w:fill="auto"/>
          </w:tcPr>
          <w:p w14:paraId="446C31E0" w14:textId="77777777" w:rsidR="00B764BA" w:rsidRPr="00BA0A06" w:rsidRDefault="00E946C3" w:rsidP="001A7B7E">
            <w:pPr>
              <w:spacing w:before="120" w:after="120"/>
              <w:jc w:val="both"/>
              <w:rPr>
                <w:szCs w:val="24"/>
                <w:lang w:val="lv-LV"/>
              </w:rPr>
            </w:pPr>
            <w:r w:rsidRPr="00BA0A06">
              <w:rPr>
                <w:noProof/>
                <w:szCs w:val="24"/>
                <w:lang w:val="lv-LV"/>
              </w:rPr>
              <w:t>13.01.2026</w:t>
            </w:r>
          </w:p>
        </w:tc>
        <w:tc>
          <w:tcPr>
            <w:tcW w:w="3061" w:type="dxa"/>
            <w:shd w:val="clear" w:color="auto" w:fill="auto"/>
          </w:tcPr>
          <w:p w14:paraId="05C22F87" w14:textId="77777777" w:rsidR="00B764BA" w:rsidRPr="00BA0A06" w:rsidRDefault="00E946C3" w:rsidP="001A7B7E">
            <w:pPr>
              <w:spacing w:before="120" w:after="120"/>
              <w:jc w:val="center"/>
              <w:rPr>
                <w:szCs w:val="24"/>
                <w:lang w:val="lv-LV"/>
              </w:rPr>
            </w:pPr>
            <w:r w:rsidRPr="00BA0A06">
              <w:rPr>
                <w:sz w:val="28"/>
                <w:szCs w:val="28"/>
                <w:lang w:val="lv-LV"/>
              </w:rPr>
              <w:t>Iekšējie noteikumi</w:t>
            </w:r>
          </w:p>
        </w:tc>
        <w:tc>
          <w:tcPr>
            <w:tcW w:w="3141" w:type="dxa"/>
            <w:shd w:val="clear" w:color="auto" w:fill="auto"/>
          </w:tcPr>
          <w:p w14:paraId="05A5F6A8" w14:textId="77777777" w:rsidR="00B764BA" w:rsidRPr="00BA0A06" w:rsidRDefault="00E946C3" w:rsidP="001A7B7E">
            <w:pPr>
              <w:spacing w:before="120" w:after="120"/>
              <w:jc w:val="right"/>
              <w:rPr>
                <w:szCs w:val="24"/>
                <w:lang w:val="lv-LV"/>
              </w:rPr>
            </w:pPr>
            <w:r w:rsidRPr="00BA0A06">
              <w:rPr>
                <w:szCs w:val="24"/>
                <w:lang w:val="lv-LV"/>
              </w:rPr>
              <w:t xml:space="preserve">Nr. </w:t>
            </w:r>
            <w:r w:rsidRPr="00BA0A06">
              <w:rPr>
                <w:noProof/>
                <w:szCs w:val="24"/>
                <w:lang w:val="lv-LV"/>
              </w:rPr>
              <w:t>23.1-8.2/1</w:t>
            </w:r>
          </w:p>
        </w:tc>
      </w:tr>
    </w:tbl>
    <w:p w14:paraId="19A3F528" w14:textId="77777777" w:rsidR="00FA4B99" w:rsidRDefault="00FA4B99" w:rsidP="00FA4B99">
      <w:pPr>
        <w:autoSpaceDE w:val="0"/>
        <w:autoSpaceDN w:val="0"/>
        <w:spacing w:after="0" w:line="240" w:lineRule="auto"/>
        <w:ind w:left="519" w:right="658"/>
        <w:jc w:val="center"/>
        <w:rPr>
          <w:rFonts w:eastAsia="Times New Roman"/>
          <w:b/>
          <w:sz w:val="28"/>
          <w:szCs w:val="28"/>
        </w:rPr>
      </w:pPr>
    </w:p>
    <w:p w14:paraId="4200BDCC" w14:textId="77777777" w:rsidR="00871B50" w:rsidRPr="00871B50" w:rsidRDefault="00E946C3" w:rsidP="00871B50">
      <w:pPr>
        <w:autoSpaceDE w:val="0"/>
        <w:autoSpaceDN w:val="0"/>
        <w:spacing w:after="0" w:line="240" w:lineRule="auto"/>
        <w:ind w:left="519" w:right="658"/>
        <w:jc w:val="center"/>
        <w:rPr>
          <w:rFonts w:eastAsia="Times New Roman"/>
          <w:b/>
          <w:sz w:val="28"/>
          <w:szCs w:val="28"/>
          <w:lang w:val="lv-LV"/>
        </w:rPr>
      </w:pPr>
      <w:r w:rsidRPr="00871B50">
        <w:rPr>
          <w:rFonts w:eastAsia="Times New Roman"/>
          <w:b/>
          <w:sz w:val="28"/>
          <w:szCs w:val="28"/>
          <w:lang w:val="lv-LV"/>
        </w:rPr>
        <w:t>Noteikumi</w:t>
      </w:r>
      <w:r w:rsidRPr="00871B50">
        <w:rPr>
          <w:rFonts w:eastAsia="Times New Roman"/>
          <w:b/>
          <w:spacing w:val="-6"/>
          <w:sz w:val="28"/>
          <w:szCs w:val="28"/>
          <w:lang w:val="lv-LV"/>
        </w:rPr>
        <w:t xml:space="preserve"> </w:t>
      </w:r>
      <w:r w:rsidRPr="00871B50">
        <w:rPr>
          <w:rFonts w:eastAsia="Times New Roman"/>
          <w:b/>
          <w:sz w:val="28"/>
          <w:szCs w:val="28"/>
          <w:lang w:val="lv-LV"/>
        </w:rPr>
        <w:t>par</w:t>
      </w:r>
      <w:r w:rsidRPr="00871B50">
        <w:rPr>
          <w:rFonts w:eastAsia="Times New Roman"/>
          <w:b/>
          <w:spacing w:val="-6"/>
          <w:sz w:val="28"/>
          <w:szCs w:val="28"/>
          <w:lang w:val="lv-LV"/>
        </w:rPr>
        <w:t xml:space="preserve"> </w:t>
      </w:r>
      <w:r w:rsidRPr="00871B50">
        <w:rPr>
          <w:rFonts w:eastAsia="Times New Roman"/>
          <w:b/>
          <w:sz w:val="28"/>
          <w:szCs w:val="28"/>
          <w:lang w:val="lv-LV"/>
        </w:rPr>
        <w:t>fotografēšanu,</w:t>
      </w:r>
      <w:r w:rsidRPr="00871B50">
        <w:rPr>
          <w:rFonts w:eastAsia="Times New Roman"/>
          <w:b/>
          <w:spacing w:val="-6"/>
          <w:sz w:val="28"/>
          <w:szCs w:val="28"/>
          <w:lang w:val="lv-LV"/>
        </w:rPr>
        <w:t xml:space="preserve"> </w:t>
      </w:r>
      <w:r w:rsidRPr="00871B50">
        <w:rPr>
          <w:rFonts w:eastAsia="Times New Roman"/>
          <w:b/>
          <w:sz w:val="28"/>
          <w:szCs w:val="28"/>
          <w:lang w:val="lv-LV"/>
        </w:rPr>
        <w:t>filmēšanu,</w:t>
      </w:r>
      <w:r w:rsidRPr="00871B50">
        <w:rPr>
          <w:rFonts w:eastAsia="Times New Roman"/>
          <w:b/>
          <w:spacing w:val="-6"/>
          <w:sz w:val="28"/>
          <w:szCs w:val="28"/>
          <w:lang w:val="lv-LV"/>
        </w:rPr>
        <w:t xml:space="preserve"> </w:t>
      </w:r>
      <w:r w:rsidRPr="00871B50">
        <w:rPr>
          <w:rFonts w:eastAsia="Times New Roman"/>
          <w:b/>
          <w:sz w:val="28"/>
          <w:szCs w:val="28"/>
          <w:lang w:val="lv-LV"/>
        </w:rPr>
        <w:t>audioierakstu</w:t>
      </w:r>
      <w:r w:rsidRPr="00871B50">
        <w:rPr>
          <w:rFonts w:eastAsia="Times New Roman"/>
          <w:b/>
          <w:spacing w:val="-6"/>
          <w:sz w:val="28"/>
          <w:szCs w:val="28"/>
          <w:lang w:val="lv-LV"/>
        </w:rPr>
        <w:t xml:space="preserve"> </w:t>
      </w:r>
      <w:r w:rsidRPr="00871B50">
        <w:rPr>
          <w:rFonts w:eastAsia="Times New Roman"/>
          <w:b/>
          <w:sz w:val="28"/>
          <w:szCs w:val="28"/>
          <w:lang w:val="lv-LV"/>
        </w:rPr>
        <w:t>veikšanu</w:t>
      </w:r>
      <w:r w:rsidRPr="00871B50">
        <w:rPr>
          <w:rFonts w:eastAsia="Times New Roman"/>
          <w:b/>
          <w:spacing w:val="-6"/>
          <w:sz w:val="28"/>
          <w:szCs w:val="28"/>
          <w:lang w:val="lv-LV"/>
        </w:rPr>
        <w:t xml:space="preserve"> </w:t>
      </w:r>
      <w:r w:rsidRPr="00871B50">
        <w:rPr>
          <w:rFonts w:eastAsia="Times New Roman"/>
          <w:b/>
          <w:sz w:val="28"/>
          <w:szCs w:val="28"/>
          <w:lang w:val="lv-LV"/>
        </w:rPr>
        <w:t>un video straumēšanu Valsts robežsardzes objektos</w:t>
      </w:r>
    </w:p>
    <w:p w14:paraId="317E12C7" w14:textId="77777777" w:rsidR="00871B50" w:rsidRPr="00871B50" w:rsidRDefault="00871B50" w:rsidP="00871B50">
      <w:pPr>
        <w:tabs>
          <w:tab w:val="left" w:pos="720"/>
          <w:tab w:val="center" w:pos="4320"/>
          <w:tab w:val="right" w:pos="8640"/>
        </w:tabs>
        <w:spacing w:after="0" w:line="240" w:lineRule="auto"/>
        <w:rPr>
          <w:szCs w:val="24"/>
        </w:rPr>
      </w:pPr>
    </w:p>
    <w:p w14:paraId="4CA323B3" w14:textId="77777777" w:rsidR="00871B50" w:rsidRPr="00871B50" w:rsidRDefault="00E946C3" w:rsidP="00871B50">
      <w:pPr>
        <w:autoSpaceDE w:val="0"/>
        <w:autoSpaceDN w:val="0"/>
        <w:spacing w:before="1" w:after="0" w:line="240" w:lineRule="auto"/>
        <w:ind w:left="4820" w:right="141" w:hanging="183"/>
        <w:jc w:val="right"/>
        <w:rPr>
          <w:rFonts w:eastAsia="Times New Roman"/>
          <w:sz w:val="28"/>
          <w:szCs w:val="28"/>
          <w:lang w:val="lv-LV"/>
        </w:rPr>
      </w:pPr>
      <w:r w:rsidRPr="00871B50">
        <w:rPr>
          <w:rFonts w:eastAsia="Times New Roman"/>
          <w:sz w:val="28"/>
          <w:szCs w:val="28"/>
          <w:lang w:val="lv-LV"/>
        </w:rPr>
        <w:t>Izdots</w:t>
      </w:r>
      <w:r w:rsidRPr="00871B50">
        <w:rPr>
          <w:rFonts w:eastAsia="Times New Roman"/>
          <w:spacing w:val="-17"/>
          <w:sz w:val="28"/>
          <w:szCs w:val="28"/>
          <w:lang w:val="lv-LV"/>
        </w:rPr>
        <w:t xml:space="preserve"> </w:t>
      </w:r>
      <w:r w:rsidRPr="00871B50">
        <w:rPr>
          <w:rFonts w:eastAsia="Times New Roman"/>
          <w:sz w:val="28"/>
          <w:szCs w:val="28"/>
          <w:lang w:val="lv-LV"/>
        </w:rPr>
        <w:t>saskaņā</w:t>
      </w:r>
      <w:r w:rsidRPr="00871B50">
        <w:rPr>
          <w:rFonts w:eastAsia="Times New Roman"/>
          <w:spacing w:val="-17"/>
          <w:sz w:val="28"/>
          <w:szCs w:val="28"/>
          <w:lang w:val="lv-LV"/>
        </w:rPr>
        <w:t xml:space="preserve"> </w:t>
      </w:r>
      <w:r w:rsidRPr="00871B50">
        <w:rPr>
          <w:rFonts w:eastAsia="Times New Roman"/>
          <w:sz w:val="28"/>
          <w:szCs w:val="28"/>
          <w:lang w:val="lv-LV"/>
        </w:rPr>
        <w:t xml:space="preserve">ar </w:t>
      </w:r>
    </w:p>
    <w:p w14:paraId="299D67D7" w14:textId="77777777" w:rsidR="00871B50" w:rsidRPr="00871B50" w:rsidRDefault="00E946C3" w:rsidP="00871B50">
      <w:pPr>
        <w:autoSpaceDE w:val="0"/>
        <w:autoSpaceDN w:val="0"/>
        <w:spacing w:before="1" w:after="0" w:line="240" w:lineRule="auto"/>
        <w:ind w:left="4820" w:right="141" w:hanging="183"/>
        <w:jc w:val="right"/>
        <w:rPr>
          <w:rFonts w:eastAsia="Times New Roman"/>
          <w:sz w:val="28"/>
          <w:szCs w:val="28"/>
          <w:lang w:val="lv-LV"/>
        </w:rPr>
      </w:pPr>
      <w:r w:rsidRPr="00871B50">
        <w:rPr>
          <w:rFonts w:eastAsia="Times New Roman"/>
          <w:sz w:val="28"/>
          <w:szCs w:val="28"/>
          <w:lang w:val="lv-LV"/>
        </w:rPr>
        <w:t>Valsts</w:t>
      </w:r>
      <w:r w:rsidRPr="00871B50">
        <w:rPr>
          <w:rFonts w:eastAsia="Times New Roman"/>
          <w:spacing w:val="-3"/>
          <w:sz w:val="28"/>
          <w:szCs w:val="28"/>
          <w:lang w:val="lv-LV"/>
        </w:rPr>
        <w:t xml:space="preserve"> </w:t>
      </w:r>
      <w:r w:rsidRPr="00871B50">
        <w:rPr>
          <w:rFonts w:eastAsia="Times New Roman"/>
          <w:sz w:val="28"/>
          <w:szCs w:val="28"/>
          <w:lang w:val="lv-LV"/>
        </w:rPr>
        <w:t>pārvaldes</w:t>
      </w:r>
      <w:r w:rsidRPr="00871B50">
        <w:rPr>
          <w:rFonts w:eastAsia="Times New Roman"/>
          <w:spacing w:val="-3"/>
          <w:sz w:val="28"/>
          <w:szCs w:val="28"/>
          <w:lang w:val="lv-LV"/>
        </w:rPr>
        <w:t xml:space="preserve"> </w:t>
      </w:r>
      <w:r w:rsidRPr="00871B50">
        <w:rPr>
          <w:rFonts w:eastAsia="Times New Roman"/>
          <w:sz w:val="28"/>
          <w:szCs w:val="28"/>
          <w:lang w:val="lv-LV"/>
        </w:rPr>
        <w:t>iekārtas</w:t>
      </w:r>
      <w:r w:rsidRPr="00871B50">
        <w:rPr>
          <w:rFonts w:eastAsia="Times New Roman"/>
          <w:spacing w:val="-3"/>
          <w:sz w:val="28"/>
          <w:szCs w:val="28"/>
          <w:lang w:val="lv-LV"/>
        </w:rPr>
        <w:t xml:space="preserve"> </w:t>
      </w:r>
      <w:r w:rsidRPr="00871B50">
        <w:rPr>
          <w:rFonts w:eastAsia="Times New Roman"/>
          <w:spacing w:val="-2"/>
          <w:sz w:val="28"/>
          <w:szCs w:val="28"/>
          <w:lang w:val="lv-LV"/>
        </w:rPr>
        <w:t>likuma</w:t>
      </w:r>
    </w:p>
    <w:p w14:paraId="16A56678" w14:textId="77777777" w:rsidR="00871B50" w:rsidRPr="00871B50" w:rsidRDefault="00E946C3" w:rsidP="00871B50">
      <w:pPr>
        <w:autoSpaceDE w:val="0"/>
        <w:autoSpaceDN w:val="0"/>
        <w:spacing w:after="0" w:line="310" w:lineRule="exact"/>
        <w:ind w:right="140"/>
        <w:jc w:val="right"/>
        <w:rPr>
          <w:rFonts w:eastAsia="Times New Roman"/>
          <w:sz w:val="28"/>
          <w:szCs w:val="28"/>
          <w:lang w:val="lv-LV"/>
        </w:rPr>
      </w:pPr>
      <w:r w:rsidRPr="00871B50">
        <w:rPr>
          <w:rFonts w:eastAsia="Times New Roman"/>
          <w:sz w:val="28"/>
          <w:szCs w:val="28"/>
          <w:lang w:val="lv-LV"/>
        </w:rPr>
        <w:t>72.</w:t>
      </w:r>
      <w:r w:rsidRPr="00871B50">
        <w:rPr>
          <w:rFonts w:eastAsia="Times New Roman"/>
          <w:spacing w:val="-3"/>
          <w:sz w:val="28"/>
          <w:szCs w:val="28"/>
          <w:lang w:val="lv-LV"/>
        </w:rPr>
        <w:t xml:space="preserve"> </w:t>
      </w:r>
      <w:r w:rsidRPr="00871B50">
        <w:rPr>
          <w:rFonts w:eastAsia="Times New Roman"/>
          <w:sz w:val="28"/>
          <w:szCs w:val="28"/>
          <w:lang w:val="lv-LV"/>
        </w:rPr>
        <w:t>panta</w:t>
      </w:r>
      <w:r w:rsidRPr="00871B50">
        <w:rPr>
          <w:rFonts w:eastAsia="Times New Roman"/>
          <w:spacing w:val="-3"/>
          <w:sz w:val="28"/>
          <w:szCs w:val="28"/>
          <w:lang w:val="lv-LV"/>
        </w:rPr>
        <w:t xml:space="preserve"> </w:t>
      </w:r>
      <w:r w:rsidRPr="00871B50">
        <w:rPr>
          <w:rFonts w:eastAsia="Times New Roman"/>
          <w:sz w:val="28"/>
          <w:szCs w:val="28"/>
          <w:lang w:val="lv-LV"/>
        </w:rPr>
        <w:t>pirmās</w:t>
      </w:r>
      <w:r w:rsidRPr="00871B50">
        <w:rPr>
          <w:rFonts w:eastAsia="Times New Roman"/>
          <w:spacing w:val="-2"/>
          <w:sz w:val="28"/>
          <w:szCs w:val="28"/>
          <w:lang w:val="lv-LV"/>
        </w:rPr>
        <w:t xml:space="preserve"> </w:t>
      </w:r>
      <w:r w:rsidRPr="00871B50">
        <w:rPr>
          <w:rFonts w:eastAsia="Times New Roman"/>
          <w:sz w:val="28"/>
          <w:szCs w:val="28"/>
          <w:lang w:val="lv-LV"/>
        </w:rPr>
        <w:t>daļas</w:t>
      </w:r>
      <w:r w:rsidRPr="00871B50">
        <w:rPr>
          <w:rFonts w:eastAsia="Times New Roman"/>
          <w:spacing w:val="-2"/>
          <w:sz w:val="28"/>
          <w:szCs w:val="28"/>
          <w:lang w:val="lv-LV"/>
        </w:rPr>
        <w:t xml:space="preserve"> </w:t>
      </w:r>
      <w:r w:rsidRPr="00871B50">
        <w:rPr>
          <w:rFonts w:eastAsia="Times New Roman"/>
          <w:sz w:val="28"/>
          <w:szCs w:val="28"/>
          <w:lang w:val="lv-LV"/>
        </w:rPr>
        <w:t>2.</w:t>
      </w:r>
      <w:r w:rsidRPr="00871B50">
        <w:rPr>
          <w:rFonts w:eastAsia="Times New Roman"/>
          <w:spacing w:val="-2"/>
          <w:sz w:val="28"/>
          <w:szCs w:val="28"/>
          <w:lang w:val="lv-LV"/>
        </w:rPr>
        <w:t xml:space="preserve"> punktu</w:t>
      </w:r>
    </w:p>
    <w:p w14:paraId="6258C862" w14:textId="77777777" w:rsidR="00871B50" w:rsidRPr="00871B50" w:rsidRDefault="00871B50" w:rsidP="00871B50">
      <w:pPr>
        <w:autoSpaceDE w:val="0"/>
        <w:autoSpaceDN w:val="0"/>
        <w:spacing w:before="310" w:after="0" w:line="240" w:lineRule="auto"/>
        <w:jc w:val="both"/>
        <w:rPr>
          <w:rFonts w:eastAsia="Times New Roman"/>
          <w:sz w:val="28"/>
          <w:szCs w:val="28"/>
          <w:lang w:val="lv-LV"/>
        </w:rPr>
      </w:pPr>
    </w:p>
    <w:p w14:paraId="030C39B0" w14:textId="77777777" w:rsidR="00871B50" w:rsidRPr="00871B50" w:rsidRDefault="00E946C3" w:rsidP="00871B50">
      <w:pPr>
        <w:numPr>
          <w:ilvl w:val="0"/>
          <w:numId w:val="12"/>
        </w:numPr>
        <w:tabs>
          <w:tab w:val="left" w:pos="979"/>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Iekšējie noteikumi nosaka fotografēšanas, filmēšanas, audioierakstu veikšanas un video straumēšanas kārtību Valsts robežsardzes un tās struktūrvienību lietošanā esošajos objektos, kas nav publiskas vietas (tai skaitā, bet ne tikai Valsts robežsard</w:t>
      </w:r>
      <w:r w:rsidRPr="00871B50">
        <w:rPr>
          <w:rFonts w:eastAsia="Times New Roman"/>
          <w:sz w:val="28"/>
          <w:szCs w:val="28"/>
          <w:lang w:val="lv-LV"/>
        </w:rPr>
        <w:t xml:space="preserve">zes telpās, ēkās, </w:t>
      </w:r>
      <w:proofErr w:type="spellStart"/>
      <w:r w:rsidRPr="00871B50">
        <w:rPr>
          <w:rFonts w:eastAsia="Times New Roman"/>
          <w:sz w:val="28"/>
          <w:szCs w:val="28"/>
          <w:lang w:val="lv-LV"/>
        </w:rPr>
        <w:t>robežšķērsošanas</w:t>
      </w:r>
      <w:proofErr w:type="spellEnd"/>
      <w:r w:rsidRPr="00871B50">
        <w:rPr>
          <w:rFonts w:eastAsia="Times New Roman"/>
          <w:sz w:val="28"/>
          <w:szCs w:val="28"/>
          <w:lang w:val="lv-LV"/>
        </w:rPr>
        <w:t xml:space="preserve"> vietu slēgtās teritorijās,</w:t>
      </w:r>
      <w:r w:rsidRPr="00871B50">
        <w:rPr>
          <w:sz w:val="28"/>
          <w:szCs w:val="28"/>
          <w:lang w:val="lv-LV"/>
        </w:rPr>
        <w:t xml:space="preserve"> </w:t>
      </w:r>
      <w:r w:rsidRPr="00871B50">
        <w:rPr>
          <w:rFonts w:eastAsia="Times New Roman"/>
          <w:sz w:val="28"/>
          <w:szCs w:val="28"/>
          <w:lang w:val="lv-LV"/>
        </w:rPr>
        <w:t>speciāli aprīkotos transportlīdzekļos) (turpmāk – Valsts robežsardzes objekti).</w:t>
      </w:r>
    </w:p>
    <w:p w14:paraId="070DBF80" w14:textId="77777777" w:rsidR="00871B50" w:rsidRPr="00871B50" w:rsidRDefault="00E946C3" w:rsidP="00871B50">
      <w:pPr>
        <w:numPr>
          <w:ilvl w:val="0"/>
          <w:numId w:val="12"/>
        </w:numPr>
        <w:tabs>
          <w:tab w:val="left" w:pos="979"/>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Valsts robežsardzes objektos ir aizliegta fotografēšana, filmēšana, audioierakstu</w:t>
      </w:r>
      <w:r w:rsidRPr="00871B50">
        <w:rPr>
          <w:rFonts w:eastAsia="Times New Roman"/>
          <w:spacing w:val="-14"/>
          <w:sz w:val="28"/>
          <w:szCs w:val="28"/>
          <w:lang w:val="lv-LV"/>
        </w:rPr>
        <w:t xml:space="preserve"> </w:t>
      </w:r>
      <w:r w:rsidRPr="00871B50">
        <w:rPr>
          <w:rFonts w:eastAsia="Times New Roman"/>
          <w:sz w:val="28"/>
          <w:szCs w:val="28"/>
          <w:lang w:val="lv-LV"/>
        </w:rPr>
        <w:t>veikšana</w:t>
      </w:r>
      <w:r w:rsidRPr="00871B50">
        <w:rPr>
          <w:rFonts w:eastAsia="Times New Roman"/>
          <w:spacing w:val="-13"/>
          <w:sz w:val="28"/>
          <w:szCs w:val="28"/>
          <w:lang w:val="lv-LV"/>
        </w:rPr>
        <w:t xml:space="preserve"> </w:t>
      </w:r>
      <w:r w:rsidRPr="00871B50">
        <w:rPr>
          <w:rFonts w:eastAsia="Times New Roman"/>
          <w:sz w:val="28"/>
          <w:szCs w:val="28"/>
          <w:lang w:val="lv-LV"/>
        </w:rPr>
        <w:t>un</w:t>
      </w:r>
      <w:r w:rsidRPr="00871B50">
        <w:rPr>
          <w:rFonts w:eastAsia="Times New Roman"/>
          <w:spacing w:val="-14"/>
          <w:sz w:val="28"/>
          <w:szCs w:val="28"/>
          <w:lang w:val="lv-LV"/>
        </w:rPr>
        <w:t xml:space="preserve"> </w:t>
      </w:r>
      <w:r w:rsidRPr="00871B50">
        <w:rPr>
          <w:rFonts w:eastAsia="Times New Roman"/>
          <w:sz w:val="28"/>
          <w:szCs w:val="28"/>
          <w:lang w:val="lv-LV"/>
        </w:rPr>
        <w:t>video</w:t>
      </w:r>
      <w:r w:rsidRPr="00871B50">
        <w:rPr>
          <w:rFonts w:eastAsia="Times New Roman"/>
          <w:spacing w:val="-14"/>
          <w:sz w:val="28"/>
          <w:szCs w:val="28"/>
          <w:lang w:val="lv-LV"/>
        </w:rPr>
        <w:t xml:space="preserve"> </w:t>
      </w:r>
      <w:r w:rsidRPr="00871B50">
        <w:rPr>
          <w:rFonts w:eastAsia="Times New Roman"/>
          <w:sz w:val="28"/>
          <w:szCs w:val="28"/>
          <w:lang w:val="lv-LV"/>
        </w:rPr>
        <w:t>straumēšana</w:t>
      </w:r>
      <w:r w:rsidRPr="00871B50">
        <w:rPr>
          <w:rFonts w:eastAsia="Times New Roman"/>
          <w:spacing w:val="-13"/>
          <w:sz w:val="28"/>
          <w:szCs w:val="28"/>
          <w:lang w:val="lv-LV"/>
        </w:rPr>
        <w:t xml:space="preserve"> </w:t>
      </w:r>
      <w:r w:rsidRPr="00871B50">
        <w:rPr>
          <w:rFonts w:eastAsia="Times New Roman"/>
          <w:sz w:val="28"/>
          <w:szCs w:val="28"/>
          <w:lang w:val="lv-LV"/>
        </w:rPr>
        <w:t>be</w:t>
      </w:r>
      <w:r w:rsidRPr="00871B50">
        <w:rPr>
          <w:rFonts w:eastAsia="Times New Roman"/>
          <w:sz w:val="28"/>
          <w:szCs w:val="28"/>
          <w:lang w:val="lv-LV"/>
        </w:rPr>
        <w:t>z</w:t>
      </w:r>
      <w:r w:rsidRPr="00871B50">
        <w:rPr>
          <w:rFonts w:eastAsia="Times New Roman"/>
          <w:spacing w:val="-13"/>
          <w:sz w:val="28"/>
          <w:szCs w:val="28"/>
          <w:lang w:val="lv-LV"/>
        </w:rPr>
        <w:t xml:space="preserve"> </w:t>
      </w:r>
      <w:r w:rsidRPr="00871B50">
        <w:rPr>
          <w:rFonts w:eastAsia="Times New Roman"/>
          <w:sz w:val="28"/>
          <w:szCs w:val="28"/>
          <w:lang w:val="lv-LV"/>
        </w:rPr>
        <w:t>iepriekšēja</w:t>
      </w:r>
      <w:r w:rsidRPr="00871B50">
        <w:rPr>
          <w:rFonts w:eastAsia="Times New Roman"/>
          <w:spacing w:val="-13"/>
          <w:sz w:val="28"/>
          <w:szCs w:val="28"/>
          <w:lang w:val="lv-LV"/>
        </w:rPr>
        <w:t xml:space="preserve"> </w:t>
      </w:r>
      <w:r w:rsidRPr="00871B50">
        <w:rPr>
          <w:rFonts w:eastAsia="Times New Roman"/>
          <w:sz w:val="28"/>
          <w:szCs w:val="28"/>
          <w:lang w:val="lv-LV"/>
        </w:rPr>
        <w:t>saskaņojuma</w:t>
      </w:r>
      <w:r w:rsidRPr="00871B50">
        <w:rPr>
          <w:rFonts w:eastAsia="Times New Roman"/>
          <w:spacing w:val="-14"/>
          <w:sz w:val="28"/>
          <w:szCs w:val="28"/>
          <w:lang w:val="lv-LV"/>
        </w:rPr>
        <w:t xml:space="preserve"> </w:t>
      </w:r>
      <w:r w:rsidRPr="00871B50">
        <w:rPr>
          <w:rFonts w:eastAsia="Times New Roman"/>
          <w:sz w:val="28"/>
          <w:szCs w:val="28"/>
          <w:lang w:val="lv-LV"/>
        </w:rPr>
        <w:t>saņemšanas.</w:t>
      </w:r>
    </w:p>
    <w:p w14:paraId="35784B93" w14:textId="77777777" w:rsidR="00871B50" w:rsidRPr="00871B50" w:rsidRDefault="00E946C3" w:rsidP="00871B50">
      <w:pPr>
        <w:numPr>
          <w:ilvl w:val="0"/>
          <w:numId w:val="12"/>
        </w:numPr>
        <w:tabs>
          <w:tab w:val="left" w:pos="979"/>
        </w:tabs>
        <w:autoSpaceDE w:val="0"/>
        <w:autoSpaceDN w:val="0"/>
        <w:spacing w:after="0" w:line="240" w:lineRule="auto"/>
        <w:ind w:right="140" w:firstLine="709"/>
        <w:jc w:val="both"/>
        <w:rPr>
          <w:rFonts w:eastAsia="Times New Roman"/>
          <w:sz w:val="28"/>
          <w:szCs w:val="28"/>
          <w:lang w:val="lv-LV"/>
        </w:rPr>
      </w:pPr>
      <w:r w:rsidRPr="00871B50">
        <w:rPr>
          <w:rFonts w:eastAsia="Times New Roman"/>
          <w:sz w:val="28"/>
          <w:szCs w:val="28"/>
          <w:lang w:val="lv-LV"/>
        </w:rPr>
        <w:t>Iekšējie noteikumi neattiecas uz fotografēšanu, filmēšanu, audioierakstu veikšanu</w:t>
      </w:r>
      <w:r w:rsidRPr="00871B50">
        <w:rPr>
          <w:rFonts w:eastAsia="Times New Roman"/>
          <w:spacing w:val="-9"/>
          <w:sz w:val="28"/>
          <w:szCs w:val="28"/>
          <w:lang w:val="lv-LV"/>
        </w:rPr>
        <w:t xml:space="preserve"> </w:t>
      </w:r>
      <w:r w:rsidRPr="00871B50">
        <w:rPr>
          <w:rFonts w:eastAsia="Times New Roman"/>
          <w:sz w:val="28"/>
          <w:szCs w:val="28"/>
          <w:lang w:val="lv-LV"/>
        </w:rPr>
        <w:t>vai</w:t>
      </w:r>
      <w:r w:rsidRPr="00871B50">
        <w:rPr>
          <w:rFonts w:eastAsia="Times New Roman"/>
          <w:spacing w:val="-9"/>
          <w:sz w:val="28"/>
          <w:szCs w:val="28"/>
          <w:lang w:val="lv-LV"/>
        </w:rPr>
        <w:t xml:space="preserve"> </w:t>
      </w:r>
      <w:r w:rsidRPr="00871B50">
        <w:rPr>
          <w:rFonts w:eastAsia="Times New Roman"/>
          <w:sz w:val="28"/>
          <w:szCs w:val="28"/>
          <w:lang w:val="lv-LV"/>
        </w:rPr>
        <w:t>video</w:t>
      </w:r>
      <w:r w:rsidRPr="00871B50">
        <w:rPr>
          <w:rFonts w:eastAsia="Times New Roman"/>
          <w:spacing w:val="-11"/>
          <w:sz w:val="28"/>
          <w:szCs w:val="28"/>
          <w:lang w:val="lv-LV"/>
        </w:rPr>
        <w:t xml:space="preserve"> </w:t>
      </w:r>
      <w:r w:rsidRPr="00871B50">
        <w:rPr>
          <w:rFonts w:eastAsia="Times New Roman"/>
          <w:sz w:val="28"/>
          <w:szCs w:val="28"/>
          <w:lang w:val="lv-LV"/>
        </w:rPr>
        <w:t>straumēšanu</w:t>
      </w:r>
      <w:r w:rsidRPr="00871B50">
        <w:rPr>
          <w:rFonts w:eastAsia="Times New Roman"/>
          <w:spacing w:val="-11"/>
          <w:sz w:val="28"/>
          <w:szCs w:val="28"/>
          <w:lang w:val="lv-LV"/>
        </w:rPr>
        <w:t xml:space="preserve"> </w:t>
      </w:r>
      <w:r w:rsidRPr="00871B50">
        <w:rPr>
          <w:rFonts w:eastAsia="Times New Roman"/>
          <w:sz w:val="28"/>
          <w:szCs w:val="28"/>
          <w:lang w:val="lv-LV"/>
        </w:rPr>
        <w:t>un</w:t>
      </w:r>
      <w:r w:rsidRPr="00871B50">
        <w:rPr>
          <w:rFonts w:eastAsia="Times New Roman"/>
          <w:spacing w:val="-9"/>
          <w:sz w:val="28"/>
          <w:szCs w:val="28"/>
          <w:lang w:val="lv-LV"/>
        </w:rPr>
        <w:t xml:space="preserve"> </w:t>
      </w:r>
      <w:r w:rsidRPr="00871B50">
        <w:rPr>
          <w:rFonts w:eastAsia="Times New Roman"/>
          <w:sz w:val="28"/>
          <w:szCs w:val="28"/>
          <w:lang w:val="lv-LV"/>
        </w:rPr>
        <w:t>tā</w:t>
      </w:r>
      <w:r w:rsidRPr="00871B50">
        <w:rPr>
          <w:rFonts w:eastAsia="Times New Roman"/>
          <w:spacing w:val="-10"/>
          <w:sz w:val="28"/>
          <w:szCs w:val="28"/>
          <w:lang w:val="lv-LV"/>
        </w:rPr>
        <w:t xml:space="preserve"> </w:t>
      </w:r>
      <w:r w:rsidRPr="00871B50">
        <w:rPr>
          <w:rFonts w:eastAsia="Times New Roman"/>
          <w:sz w:val="28"/>
          <w:szCs w:val="28"/>
          <w:lang w:val="lv-LV"/>
        </w:rPr>
        <w:t>rezultātā</w:t>
      </w:r>
      <w:r w:rsidRPr="00871B50">
        <w:rPr>
          <w:rFonts w:eastAsia="Times New Roman"/>
          <w:spacing w:val="-10"/>
          <w:sz w:val="28"/>
          <w:szCs w:val="28"/>
          <w:lang w:val="lv-LV"/>
        </w:rPr>
        <w:t xml:space="preserve"> </w:t>
      </w:r>
      <w:r w:rsidRPr="00871B50">
        <w:rPr>
          <w:rFonts w:eastAsia="Times New Roman"/>
          <w:sz w:val="28"/>
          <w:szCs w:val="28"/>
          <w:lang w:val="lv-LV"/>
        </w:rPr>
        <w:t>iegūto</w:t>
      </w:r>
      <w:r w:rsidRPr="00871B50">
        <w:rPr>
          <w:rFonts w:eastAsia="Times New Roman"/>
          <w:spacing w:val="-11"/>
          <w:sz w:val="28"/>
          <w:szCs w:val="28"/>
          <w:lang w:val="lv-LV"/>
        </w:rPr>
        <w:t xml:space="preserve"> </w:t>
      </w:r>
      <w:r w:rsidRPr="00871B50">
        <w:rPr>
          <w:rFonts w:eastAsia="Times New Roman"/>
          <w:sz w:val="28"/>
          <w:szCs w:val="28"/>
          <w:lang w:val="lv-LV"/>
        </w:rPr>
        <w:t>personas</w:t>
      </w:r>
      <w:r w:rsidRPr="00871B50">
        <w:rPr>
          <w:rFonts w:eastAsia="Times New Roman"/>
          <w:spacing w:val="-9"/>
          <w:sz w:val="28"/>
          <w:szCs w:val="28"/>
          <w:lang w:val="lv-LV"/>
        </w:rPr>
        <w:t xml:space="preserve"> </w:t>
      </w:r>
      <w:r w:rsidRPr="00871B50">
        <w:rPr>
          <w:rFonts w:eastAsia="Times New Roman"/>
          <w:sz w:val="28"/>
          <w:szCs w:val="28"/>
          <w:lang w:val="lv-LV"/>
        </w:rPr>
        <w:t>datu</w:t>
      </w:r>
      <w:r w:rsidRPr="00871B50">
        <w:rPr>
          <w:rFonts w:eastAsia="Times New Roman"/>
          <w:spacing w:val="-9"/>
          <w:sz w:val="28"/>
          <w:szCs w:val="28"/>
          <w:lang w:val="lv-LV"/>
        </w:rPr>
        <w:t xml:space="preserve"> </w:t>
      </w:r>
      <w:r w:rsidRPr="00871B50">
        <w:rPr>
          <w:rFonts w:eastAsia="Times New Roman"/>
          <w:sz w:val="28"/>
          <w:szCs w:val="28"/>
          <w:lang w:val="lv-LV"/>
        </w:rPr>
        <w:t>apstrādi,</w:t>
      </w:r>
      <w:r w:rsidRPr="00871B50">
        <w:rPr>
          <w:rFonts w:eastAsia="Times New Roman"/>
          <w:spacing w:val="-10"/>
          <w:sz w:val="28"/>
          <w:szCs w:val="28"/>
          <w:lang w:val="lv-LV"/>
        </w:rPr>
        <w:t xml:space="preserve"> </w:t>
      </w:r>
      <w:r w:rsidRPr="00871B50">
        <w:rPr>
          <w:rFonts w:eastAsia="Times New Roman"/>
          <w:sz w:val="28"/>
          <w:szCs w:val="28"/>
          <w:lang w:val="lv-LV"/>
        </w:rPr>
        <w:t>ja</w:t>
      </w:r>
      <w:r w:rsidRPr="00871B50">
        <w:rPr>
          <w:rFonts w:eastAsia="Times New Roman"/>
          <w:spacing w:val="-10"/>
          <w:sz w:val="28"/>
          <w:szCs w:val="28"/>
          <w:lang w:val="lv-LV"/>
        </w:rPr>
        <w:t xml:space="preserve"> </w:t>
      </w:r>
      <w:r w:rsidRPr="00871B50">
        <w:rPr>
          <w:rFonts w:eastAsia="Times New Roman"/>
          <w:sz w:val="28"/>
          <w:szCs w:val="28"/>
          <w:lang w:val="lv-LV"/>
        </w:rPr>
        <w:t>to</w:t>
      </w:r>
      <w:r w:rsidRPr="00871B50">
        <w:rPr>
          <w:rFonts w:eastAsia="Times New Roman"/>
          <w:spacing w:val="-9"/>
          <w:sz w:val="28"/>
          <w:szCs w:val="28"/>
          <w:lang w:val="lv-LV"/>
        </w:rPr>
        <w:t xml:space="preserve"> </w:t>
      </w:r>
      <w:r w:rsidRPr="00871B50">
        <w:rPr>
          <w:rFonts w:eastAsia="Times New Roman"/>
          <w:sz w:val="28"/>
          <w:szCs w:val="28"/>
          <w:lang w:val="lv-LV"/>
        </w:rPr>
        <w:t>veic:</w:t>
      </w:r>
    </w:p>
    <w:p w14:paraId="62F8081A" w14:textId="77777777" w:rsidR="00871B50" w:rsidRPr="00871B50" w:rsidRDefault="00E946C3" w:rsidP="00871B50">
      <w:pPr>
        <w:numPr>
          <w:ilvl w:val="1"/>
          <w:numId w:val="12"/>
        </w:numPr>
        <w:tabs>
          <w:tab w:val="left" w:pos="1180"/>
        </w:tabs>
        <w:autoSpaceDE w:val="0"/>
        <w:autoSpaceDN w:val="0"/>
        <w:spacing w:after="0" w:line="240" w:lineRule="auto"/>
        <w:ind w:right="141" w:firstLine="709"/>
        <w:jc w:val="both"/>
        <w:rPr>
          <w:rFonts w:eastAsia="Times New Roman"/>
          <w:sz w:val="28"/>
          <w:szCs w:val="28"/>
          <w:lang w:val="lv-LV"/>
        </w:rPr>
      </w:pPr>
      <w:r w:rsidRPr="00871B50">
        <w:rPr>
          <w:rFonts w:eastAsia="Times New Roman"/>
          <w:sz w:val="28"/>
          <w:szCs w:val="28"/>
          <w:lang w:val="lv-LV"/>
        </w:rPr>
        <w:t>Valsts</w:t>
      </w:r>
      <w:r w:rsidRPr="00871B50">
        <w:rPr>
          <w:rFonts w:eastAsia="Times New Roman"/>
          <w:spacing w:val="-4"/>
          <w:sz w:val="28"/>
          <w:szCs w:val="28"/>
          <w:lang w:val="lv-LV"/>
        </w:rPr>
        <w:t xml:space="preserve"> </w:t>
      </w:r>
      <w:r w:rsidRPr="00871B50">
        <w:rPr>
          <w:rFonts w:eastAsia="Times New Roman"/>
          <w:sz w:val="28"/>
          <w:szCs w:val="28"/>
          <w:lang w:val="lv-LV"/>
        </w:rPr>
        <w:t>robežsardzes</w:t>
      </w:r>
      <w:r w:rsidRPr="00871B50">
        <w:rPr>
          <w:rFonts w:eastAsia="Times New Roman"/>
          <w:spacing w:val="-5"/>
          <w:sz w:val="28"/>
          <w:szCs w:val="28"/>
          <w:lang w:val="lv-LV"/>
        </w:rPr>
        <w:t xml:space="preserve"> </w:t>
      </w:r>
      <w:r w:rsidRPr="00871B50">
        <w:rPr>
          <w:rFonts w:eastAsia="Times New Roman"/>
          <w:sz w:val="28"/>
          <w:szCs w:val="28"/>
          <w:lang w:val="lv-LV"/>
        </w:rPr>
        <w:t>amatpersona</w:t>
      </w:r>
      <w:r w:rsidRPr="00871B50">
        <w:rPr>
          <w:rFonts w:eastAsia="Times New Roman"/>
          <w:spacing w:val="-5"/>
          <w:sz w:val="28"/>
          <w:szCs w:val="28"/>
          <w:lang w:val="lv-LV"/>
        </w:rPr>
        <w:t xml:space="preserve"> </w:t>
      </w:r>
      <w:r w:rsidRPr="00871B50">
        <w:rPr>
          <w:rFonts w:eastAsia="Times New Roman"/>
          <w:sz w:val="28"/>
          <w:szCs w:val="28"/>
          <w:lang w:val="lv-LV"/>
        </w:rPr>
        <w:t>ar</w:t>
      </w:r>
      <w:r w:rsidRPr="00871B50">
        <w:rPr>
          <w:rFonts w:eastAsia="Times New Roman"/>
          <w:spacing w:val="-5"/>
          <w:sz w:val="28"/>
          <w:szCs w:val="28"/>
          <w:lang w:val="lv-LV"/>
        </w:rPr>
        <w:t xml:space="preserve"> </w:t>
      </w:r>
      <w:r w:rsidRPr="00871B50">
        <w:rPr>
          <w:rFonts w:eastAsia="Times New Roman"/>
          <w:sz w:val="28"/>
          <w:szCs w:val="28"/>
          <w:lang w:val="lv-LV"/>
        </w:rPr>
        <w:t>speciālo</w:t>
      </w:r>
      <w:r w:rsidRPr="00871B50">
        <w:rPr>
          <w:rFonts w:eastAsia="Times New Roman"/>
          <w:spacing w:val="-4"/>
          <w:sz w:val="28"/>
          <w:szCs w:val="28"/>
          <w:lang w:val="lv-LV"/>
        </w:rPr>
        <w:t xml:space="preserve"> </w:t>
      </w:r>
      <w:r w:rsidRPr="00871B50">
        <w:rPr>
          <w:rFonts w:eastAsia="Times New Roman"/>
          <w:sz w:val="28"/>
          <w:szCs w:val="28"/>
          <w:lang w:val="lv-LV"/>
        </w:rPr>
        <w:t>dienesta</w:t>
      </w:r>
      <w:r w:rsidRPr="00871B50">
        <w:rPr>
          <w:rFonts w:eastAsia="Times New Roman"/>
          <w:spacing w:val="-5"/>
          <w:sz w:val="28"/>
          <w:szCs w:val="28"/>
          <w:lang w:val="lv-LV"/>
        </w:rPr>
        <w:t xml:space="preserve"> </w:t>
      </w:r>
      <w:r w:rsidRPr="00871B50">
        <w:rPr>
          <w:rFonts w:eastAsia="Times New Roman"/>
          <w:sz w:val="28"/>
          <w:szCs w:val="28"/>
          <w:lang w:val="lv-LV"/>
        </w:rPr>
        <w:t>pakāpi</w:t>
      </w:r>
      <w:r w:rsidRPr="00871B50">
        <w:rPr>
          <w:rFonts w:eastAsia="Times New Roman"/>
          <w:spacing w:val="-6"/>
          <w:sz w:val="28"/>
          <w:szCs w:val="28"/>
          <w:lang w:val="lv-LV"/>
        </w:rPr>
        <w:t xml:space="preserve"> </w:t>
      </w:r>
      <w:r w:rsidRPr="00871B50">
        <w:rPr>
          <w:rFonts w:eastAsia="Times New Roman"/>
          <w:sz w:val="28"/>
          <w:szCs w:val="28"/>
          <w:lang w:val="lv-LV"/>
        </w:rPr>
        <w:t>vai darbinieks (turpmāk abi – nodarbinātais) Valsts robežsardzei noteikto uzdevumu izpildes ietvaros normatīvajos aktos noteiktajā kārtībā;</w:t>
      </w:r>
    </w:p>
    <w:p w14:paraId="605BC9D3" w14:textId="77777777" w:rsidR="00871B50" w:rsidRPr="00871B50" w:rsidRDefault="00E946C3" w:rsidP="00871B50">
      <w:pPr>
        <w:numPr>
          <w:ilvl w:val="1"/>
          <w:numId w:val="12"/>
        </w:numPr>
        <w:tabs>
          <w:tab w:val="left" w:pos="1180"/>
        </w:tabs>
        <w:autoSpaceDE w:val="0"/>
        <w:autoSpaceDN w:val="0"/>
        <w:spacing w:after="0" w:line="240" w:lineRule="auto"/>
        <w:ind w:right="141" w:firstLine="709"/>
        <w:jc w:val="both"/>
        <w:rPr>
          <w:rFonts w:eastAsia="Times New Roman"/>
          <w:sz w:val="28"/>
          <w:szCs w:val="28"/>
          <w:lang w:val="lv-LV"/>
        </w:rPr>
      </w:pPr>
      <w:r w:rsidRPr="00871B50">
        <w:rPr>
          <w:rFonts w:eastAsia="Times New Roman"/>
          <w:sz w:val="28"/>
          <w:szCs w:val="28"/>
          <w:lang w:val="lv-LV"/>
        </w:rPr>
        <w:t>plašsaziņas līdzekļu pārstāvji, kas saņēmuši Valsts robežsardzes priekšnieka vai viņa pilnvarotās pe</w:t>
      </w:r>
      <w:r w:rsidRPr="00871B50">
        <w:rPr>
          <w:rFonts w:eastAsia="Times New Roman"/>
          <w:sz w:val="28"/>
          <w:szCs w:val="28"/>
          <w:lang w:val="lv-LV"/>
        </w:rPr>
        <w:t>rsonas saskaņojumu.</w:t>
      </w:r>
    </w:p>
    <w:p w14:paraId="3C5A9193" w14:textId="77777777" w:rsidR="00871B50" w:rsidRPr="00871B50" w:rsidRDefault="00E946C3" w:rsidP="00871B50">
      <w:pPr>
        <w:numPr>
          <w:ilvl w:val="0"/>
          <w:numId w:val="12"/>
        </w:numPr>
        <w:tabs>
          <w:tab w:val="left" w:pos="993"/>
        </w:tabs>
        <w:autoSpaceDE w:val="0"/>
        <w:autoSpaceDN w:val="0"/>
        <w:spacing w:after="0" w:line="240" w:lineRule="auto"/>
        <w:ind w:right="141" w:firstLine="708"/>
        <w:contextualSpacing/>
        <w:jc w:val="both"/>
        <w:rPr>
          <w:rFonts w:eastAsia="Times New Roman"/>
          <w:sz w:val="28"/>
          <w:szCs w:val="28"/>
          <w:lang w:val="lv-LV"/>
        </w:rPr>
      </w:pPr>
      <w:r w:rsidRPr="00871B50">
        <w:rPr>
          <w:rFonts w:eastAsia="Times New Roman"/>
          <w:sz w:val="28"/>
          <w:szCs w:val="28"/>
          <w:lang w:val="lv-LV"/>
        </w:rPr>
        <w:t xml:space="preserve">Valsts robežsardzes nodarbinātajam ir pienākums informēt personu, kura Valsts robežsardzes objektā vēlas fotografēt, filmēt, veikt audioierakstu vai video straumēšanu, ka minētās darbības persona var veikt tikai pēc Valsts robežsardzes </w:t>
      </w:r>
      <w:r w:rsidRPr="00871B50">
        <w:rPr>
          <w:rFonts w:eastAsia="Times New Roman"/>
          <w:sz w:val="28"/>
          <w:szCs w:val="28"/>
          <w:lang w:val="lv-LV"/>
        </w:rPr>
        <w:t>saskaņojuma saņemšanas.</w:t>
      </w:r>
    </w:p>
    <w:p w14:paraId="798F79C8" w14:textId="77777777" w:rsidR="00871B50" w:rsidRPr="00871B50" w:rsidRDefault="00E946C3" w:rsidP="00871B50">
      <w:pPr>
        <w:numPr>
          <w:ilvl w:val="0"/>
          <w:numId w:val="12"/>
        </w:numPr>
        <w:tabs>
          <w:tab w:val="left" w:pos="1059"/>
        </w:tabs>
        <w:autoSpaceDE w:val="0"/>
        <w:autoSpaceDN w:val="0"/>
        <w:spacing w:after="0" w:line="240" w:lineRule="auto"/>
        <w:ind w:right="139" w:firstLine="708"/>
        <w:jc w:val="both"/>
        <w:rPr>
          <w:rFonts w:eastAsia="Times New Roman"/>
          <w:sz w:val="28"/>
          <w:szCs w:val="28"/>
          <w:lang w:val="lv-LV"/>
        </w:rPr>
      </w:pPr>
      <w:r w:rsidRPr="00871B50">
        <w:rPr>
          <w:rFonts w:eastAsia="Times New Roman"/>
          <w:sz w:val="28"/>
          <w:szCs w:val="28"/>
          <w:lang w:val="lv-LV"/>
        </w:rPr>
        <w:t>Saskaņojumu fotografēšanai, filmēšanai, audioieraksta veikšanai vai video straumēšanai sniedz nodarbinātais, kas ir atbildīgs par attiecīgo Valsts robežsardzes objektu (turpmāk – atbildīgā persona):</w:t>
      </w:r>
    </w:p>
    <w:p w14:paraId="103FF581" w14:textId="77777777" w:rsidR="00871B50" w:rsidRPr="00871B50" w:rsidRDefault="00E946C3" w:rsidP="00871B50">
      <w:pPr>
        <w:tabs>
          <w:tab w:val="left" w:pos="1059"/>
        </w:tabs>
        <w:autoSpaceDE w:val="0"/>
        <w:autoSpaceDN w:val="0"/>
        <w:spacing w:after="0" w:line="240" w:lineRule="auto"/>
        <w:ind w:left="1" w:right="139" w:firstLine="708"/>
        <w:jc w:val="both"/>
        <w:rPr>
          <w:rFonts w:eastAsia="Times New Roman"/>
          <w:sz w:val="28"/>
          <w:szCs w:val="28"/>
          <w:lang w:val="lv-LV"/>
        </w:rPr>
      </w:pPr>
      <w:r w:rsidRPr="00871B50">
        <w:rPr>
          <w:rFonts w:eastAsia="Times New Roman"/>
          <w:sz w:val="28"/>
          <w:szCs w:val="28"/>
          <w:lang w:val="lv-LV"/>
        </w:rPr>
        <w:t>5.1. Valsts robežsardzes Galvenās</w:t>
      </w:r>
      <w:r w:rsidRPr="00871B50">
        <w:rPr>
          <w:rFonts w:eastAsia="Times New Roman"/>
          <w:sz w:val="28"/>
          <w:szCs w:val="28"/>
          <w:lang w:val="lv-LV"/>
        </w:rPr>
        <w:t xml:space="preserve"> pārvaldes objektos – Valsts robežsardzes priekšnieka vietnieks (Galvenās pārvaldes priekšnieks) vai viņa pilnvarots nodarbinātais;</w:t>
      </w:r>
    </w:p>
    <w:p w14:paraId="00BA157B" w14:textId="77777777" w:rsidR="00871B50" w:rsidRPr="00871B50" w:rsidRDefault="00E946C3" w:rsidP="00871B50">
      <w:pPr>
        <w:tabs>
          <w:tab w:val="left" w:pos="1059"/>
        </w:tabs>
        <w:autoSpaceDE w:val="0"/>
        <w:autoSpaceDN w:val="0"/>
        <w:spacing w:after="0" w:line="240" w:lineRule="auto"/>
        <w:ind w:left="1" w:right="139" w:firstLine="708"/>
        <w:jc w:val="both"/>
        <w:rPr>
          <w:rFonts w:eastAsia="Times New Roman"/>
          <w:sz w:val="28"/>
          <w:szCs w:val="28"/>
          <w:lang w:val="lv-LV"/>
        </w:rPr>
      </w:pPr>
      <w:r w:rsidRPr="00871B50">
        <w:rPr>
          <w:rFonts w:eastAsia="Times New Roman"/>
          <w:sz w:val="28"/>
          <w:szCs w:val="28"/>
          <w:lang w:val="lv-LV"/>
        </w:rPr>
        <w:lastRenderedPageBreak/>
        <w:t>5.2. Valsts robežsardzes teritoriālo pārvalžu objektos – attiecīgās Valsts robežsardzes teritoriālās pārvaldes priekšnieks v</w:t>
      </w:r>
      <w:r w:rsidRPr="00871B50">
        <w:rPr>
          <w:rFonts w:eastAsia="Times New Roman"/>
          <w:sz w:val="28"/>
          <w:szCs w:val="28"/>
          <w:lang w:val="lv-LV"/>
        </w:rPr>
        <w:t>ai viņa pilnvarots nodarbinātais.</w:t>
      </w:r>
    </w:p>
    <w:p w14:paraId="7DD6CB53" w14:textId="77777777" w:rsidR="00871B50" w:rsidRPr="00871B50" w:rsidRDefault="00E946C3" w:rsidP="00871B50">
      <w:pPr>
        <w:numPr>
          <w:ilvl w:val="0"/>
          <w:numId w:val="12"/>
        </w:numPr>
        <w:tabs>
          <w:tab w:val="left" w:pos="1059"/>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Valsts robežsardzes nodarbinātais informē personu par nepieciešamību aizpildīt personas apliecinājumu par iegūtās informācijas izmantošanas mērķi un nolūku (turpmāk – Apliecinājums) (pielikumā), lai saņemtu saskaņojumu, kā</w:t>
      </w:r>
      <w:r w:rsidRPr="00871B50">
        <w:rPr>
          <w:rFonts w:eastAsia="Times New Roman"/>
          <w:sz w:val="28"/>
          <w:szCs w:val="28"/>
          <w:lang w:val="lv-LV"/>
        </w:rPr>
        <w:t xml:space="preserve"> arī par saskaņojuma sniegšanas termiņu, un izsniedz personai aizpildīšanai Apliecinājuma divus eksemplārus vai informē par tīmekļa vietnes adresi, kurā Apliecinājuma veidlapa pieejama. Apliecinājuma veidlapas pieejamību Valsts robežsardzes struktūrvienībā</w:t>
      </w:r>
      <w:r w:rsidRPr="00871B50">
        <w:rPr>
          <w:rFonts w:eastAsia="Times New Roman"/>
          <w:sz w:val="28"/>
          <w:szCs w:val="28"/>
          <w:lang w:val="lv-LV"/>
        </w:rPr>
        <w:t xml:space="preserve"> nodrošina attiecīgās Valsts robežsardzes struktūrvienības priekšnieks (vadītājs).</w:t>
      </w:r>
    </w:p>
    <w:p w14:paraId="34431F79" w14:textId="77777777" w:rsidR="00871B50" w:rsidRPr="00871B50" w:rsidRDefault="00E946C3" w:rsidP="00871B50">
      <w:pPr>
        <w:numPr>
          <w:ilvl w:val="0"/>
          <w:numId w:val="12"/>
        </w:numPr>
        <w:tabs>
          <w:tab w:val="left" w:pos="979"/>
        </w:tabs>
        <w:autoSpaceDE w:val="0"/>
        <w:autoSpaceDN w:val="0"/>
        <w:spacing w:after="0" w:line="240" w:lineRule="auto"/>
        <w:ind w:left="979" w:hanging="269"/>
        <w:jc w:val="both"/>
        <w:rPr>
          <w:rFonts w:eastAsia="Times New Roman"/>
          <w:sz w:val="28"/>
          <w:szCs w:val="28"/>
          <w:lang w:val="lv-LV"/>
        </w:rPr>
      </w:pPr>
      <w:r w:rsidRPr="00871B50">
        <w:rPr>
          <w:rFonts w:eastAsia="Times New Roman"/>
          <w:sz w:val="28"/>
          <w:szCs w:val="28"/>
          <w:lang w:val="lv-LV"/>
        </w:rPr>
        <w:t>Atbildīgā persona Apliecinājumu</w:t>
      </w:r>
      <w:r w:rsidRPr="00871B50">
        <w:rPr>
          <w:rFonts w:eastAsia="Times New Roman"/>
          <w:spacing w:val="-5"/>
          <w:sz w:val="28"/>
          <w:szCs w:val="28"/>
          <w:lang w:val="lv-LV"/>
        </w:rPr>
        <w:t xml:space="preserve"> </w:t>
      </w:r>
      <w:r w:rsidRPr="00871B50">
        <w:rPr>
          <w:rFonts w:eastAsia="Times New Roman"/>
          <w:spacing w:val="-2"/>
          <w:sz w:val="28"/>
          <w:szCs w:val="28"/>
          <w:lang w:val="lv-LV"/>
        </w:rPr>
        <w:t>izskata:</w:t>
      </w:r>
    </w:p>
    <w:p w14:paraId="0E1B2EC4" w14:textId="77777777" w:rsidR="00871B50" w:rsidRPr="00871B50" w:rsidRDefault="00E946C3" w:rsidP="00871B50">
      <w:pPr>
        <w:numPr>
          <w:ilvl w:val="1"/>
          <w:numId w:val="12"/>
        </w:numPr>
        <w:tabs>
          <w:tab w:val="left" w:pos="1180"/>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 xml:space="preserve">ne vēlāk kā trīs darbdienu laikā no Apliecinājuma saņemšanas dienas, ja Apliecinājums iesniegts pirms plānotās </w:t>
      </w:r>
      <w:r w:rsidRPr="00871B50">
        <w:rPr>
          <w:rFonts w:eastAsia="Times New Roman"/>
          <w:sz w:val="28"/>
          <w:szCs w:val="28"/>
          <w:lang w:val="lv-LV"/>
        </w:rPr>
        <w:t>fotografēšanas, filmēšanas, audioieraksta veikšanas vai video straumēšanas;</w:t>
      </w:r>
    </w:p>
    <w:p w14:paraId="43DDC575" w14:textId="77777777" w:rsidR="00871B50" w:rsidRPr="00871B50" w:rsidRDefault="00E946C3" w:rsidP="00871B50">
      <w:pPr>
        <w:numPr>
          <w:ilvl w:val="1"/>
          <w:numId w:val="12"/>
        </w:numPr>
        <w:tabs>
          <w:tab w:val="left" w:pos="1180"/>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nekavējoties, ja Apliecinājums iesniegts plānotās fotografēšanas, filmēšanas, audioieraksta veikšanas vai video straumēšanas dienā.</w:t>
      </w:r>
    </w:p>
    <w:p w14:paraId="2DECF272" w14:textId="77777777" w:rsidR="00871B50" w:rsidRPr="00871B50" w:rsidRDefault="00E946C3" w:rsidP="00871B50">
      <w:pPr>
        <w:numPr>
          <w:ilvl w:val="0"/>
          <w:numId w:val="12"/>
        </w:numPr>
        <w:tabs>
          <w:tab w:val="left" w:pos="979"/>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 xml:space="preserve">Izskatot Apliecinājumā norādīto informāciju par </w:t>
      </w:r>
      <w:r w:rsidRPr="00871B50">
        <w:rPr>
          <w:rFonts w:eastAsia="Times New Roman"/>
          <w:sz w:val="28"/>
          <w:szCs w:val="28"/>
          <w:lang w:val="lv-LV"/>
        </w:rPr>
        <w:t>plānotās fotografēšanas, filmēšanas, audioieraksta veikšanas vai video straumēšanas gaitā iegūstamo datu apstrādes</w:t>
      </w:r>
      <w:r w:rsidRPr="00871B50">
        <w:rPr>
          <w:rFonts w:eastAsia="Times New Roman"/>
          <w:spacing w:val="-8"/>
          <w:sz w:val="28"/>
          <w:szCs w:val="28"/>
          <w:lang w:val="lv-LV"/>
        </w:rPr>
        <w:t xml:space="preserve"> </w:t>
      </w:r>
      <w:r w:rsidRPr="00871B50">
        <w:rPr>
          <w:rFonts w:eastAsia="Times New Roman"/>
          <w:sz w:val="28"/>
          <w:szCs w:val="28"/>
          <w:lang w:val="lv-LV"/>
        </w:rPr>
        <w:t>mērķi,</w:t>
      </w:r>
      <w:r w:rsidRPr="00871B50">
        <w:rPr>
          <w:rFonts w:eastAsia="Times New Roman"/>
          <w:spacing w:val="-9"/>
          <w:sz w:val="28"/>
          <w:szCs w:val="28"/>
          <w:lang w:val="lv-LV"/>
        </w:rPr>
        <w:t xml:space="preserve"> </w:t>
      </w:r>
      <w:r w:rsidRPr="00871B50">
        <w:rPr>
          <w:rFonts w:eastAsia="Times New Roman"/>
          <w:sz w:val="28"/>
          <w:szCs w:val="28"/>
          <w:lang w:val="lv-LV"/>
        </w:rPr>
        <w:t>izmantošanas</w:t>
      </w:r>
      <w:r w:rsidRPr="00871B50">
        <w:rPr>
          <w:rFonts w:eastAsia="Times New Roman"/>
          <w:spacing w:val="-9"/>
          <w:sz w:val="28"/>
          <w:szCs w:val="28"/>
          <w:lang w:val="lv-LV"/>
        </w:rPr>
        <w:t xml:space="preserve"> </w:t>
      </w:r>
      <w:r w:rsidRPr="00871B50">
        <w:rPr>
          <w:rFonts w:eastAsia="Times New Roman"/>
          <w:sz w:val="28"/>
          <w:szCs w:val="28"/>
          <w:lang w:val="lv-LV"/>
        </w:rPr>
        <w:t>nolūkiem</w:t>
      </w:r>
      <w:r w:rsidRPr="00871B50">
        <w:rPr>
          <w:rFonts w:eastAsia="Times New Roman"/>
          <w:spacing w:val="-9"/>
          <w:sz w:val="28"/>
          <w:szCs w:val="28"/>
          <w:lang w:val="lv-LV"/>
        </w:rPr>
        <w:t xml:space="preserve"> </w:t>
      </w:r>
      <w:r w:rsidRPr="00871B50">
        <w:rPr>
          <w:rFonts w:eastAsia="Times New Roman"/>
          <w:sz w:val="28"/>
          <w:szCs w:val="28"/>
          <w:lang w:val="lv-LV"/>
        </w:rPr>
        <w:t>un</w:t>
      </w:r>
      <w:r w:rsidRPr="00871B50">
        <w:rPr>
          <w:rFonts w:eastAsia="Times New Roman"/>
          <w:spacing w:val="-8"/>
          <w:sz w:val="28"/>
          <w:szCs w:val="28"/>
          <w:lang w:val="lv-LV"/>
        </w:rPr>
        <w:t xml:space="preserve"> </w:t>
      </w:r>
      <w:r w:rsidRPr="00871B50">
        <w:rPr>
          <w:rFonts w:eastAsia="Times New Roman"/>
          <w:sz w:val="28"/>
          <w:szCs w:val="28"/>
          <w:lang w:val="lv-LV"/>
        </w:rPr>
        <w:t>plānoto</w:t>
      </w:r>
      <w:r w:rsidRPr="00871B50">
        <w:rPr>
          <w:rFonts w:eastAsia="Times New Roman"/>
          <w:spacing w:val="-8"/>
          <w:sz w:val="28"/>
          <w:szCs w:val="28"/>
          <w:lang w:val="lv-LV"/>
        </w:rPr>
        <w:t xml:space="preserve"> </w:t>
      </w:r>
      <w:r w:rsidRPr="00871B50">
        <w:rPr>
          <w:rFonts w:eastAsia="Times New Roman"/>
          <w:sz w:val="28"/>
          <w:szCs w:val="28"/>
          <w:lang w:val="lv-LV"/>
        </w:rPr>
        <w:t>datu</w:t>
      </w:r>
      <w:r w:rsidRPr="00871B50">
        <w:rPr>
          <w:rFonts w:eastAsia="Times New Roman"/>
          <w:spacing w:val="-8"/>
          <w:sz w:val="28"/>
          <w:szCs w:val="28"/>
          <w:lang w:val="lv-LV"/>
        </w:rPr>
        <w:t xml:space="preserve"> </w:t>
      </w:r>
      <w:r w:rsidRPr="00871B50">
        <w:rPr>
          <w:rFonts w:eastAsia="Times New Roman"/>
          <w:sz w:val="28"/>
          <w:szCs w:val="28"/>
          <w:lang w:val="lv-LV"/>
        </w:rPr>
        <w:t>nodošanu</w:t>
      </w:r>
      <w:r w:rsidRPr="00871B50">
        <w:rPr>
          <w:rFonts w:eastAsia="Times New Roman"/>
          <w:spacing w:val="-8"/>
          <w:sz w:val="28"/>
          <w:szCs w:val="28"/>
          <w:lang w:val="lv-LV"/>
        </w:rPr>
        <w:t xml:space="preserve"> </w:t>
      </w:r>
      <w:r w:rsidRPr="00871B50">
        <w:rPr>
          <w:rFonts w:eastAsia="Times New Roman"/>
          <w:sz w:val="28"/>
          <w:szCs w:val="28"/>
          <w:lang w:val="lv-LV"/>
        </w:rPr>
        <w:t>trešajām</w:t>
      </w:r>
      <w:r w:rsidRPr="00871B50">
        <w:rPr>
          <w:rFonts w:eastAsia="Times New Roman"/>
          <w:spacing w:val="-9"/>
          <w:sz w:val="28"/>
          <w:szCs w:val="28"/>
          <w:lang w:val="lv-LV"/>
        </w:rPr>
        <w:t xml:space="preserve"> </w:t>
      </w:r>
      <w:r w:rsidRPr="00871B50">
        <w:rPr>
          <w:rFonts w:eastAsia="Times New Roman"/>
          <w:sz w:val="28"/>
          <w:szCs w:val="28"/>
          <w:lang w:val="lv-LV"/>
        </w:rPr>
        <w:t>personām, ņem vērā šādus kritērijus:</w:t>
      </w:r>
    </w:p>
    <w:p w14:paraId="761DCA31" w14:textId="77777777" w:rsidR="00871B50" w:rsidRPr="00871B50" w:rsidRDefault="00E946C3" w:rsidP="00871B50">
      <w:pPr>
        <w:numPr>
          <w:ilvl w:val="1"/>
          <w:numId w:val="12"/>
        </w:numPr>
        <w:tabs>
          <w:tab w:val="left" w:pos="1180"/>
        </w:tabs>
        <w:autoSpaceDE w:val="0"/>
        <w:autoSpaceDN w:val="0"/>
        <w:spacing w:after="0" w:line="240" w:lineRule="auto"/>
        <w:ind w:left="1180" w:hanging="470"/>
        <w:jc w:val="both"/>
        <w:rPr>
          <w:rFonts w:eastAsia="Times New Roman"/>
          <w:sz w:val="28"/>
          <w:szCs w:val="28"/>
          <w:lang w:val="lv-LV"/>
        </w:rPr>
      </w:pPr>
      <w:r w:rsidRPr="00871B50">
        <w:rPr>
          <w:rFonts w:eastAsia="Times New Roman"/>
          <w:sz w:val="28"/>
          <w:szCs w:val="28"/>
          <w:lang w:val="lv-LV"/>
        </w:rPr>
        <w:t>personu</w:t>
      </w:r>
      <w:r w:rsidRPr="00871B50">
        <w:rPr>
          <w:rFonts w:eastAsia="Times New Roman"/>
          <w:spacing w:val="-3"/>
          <w:sz w:val="28"/>
          <w:szCs w:val="28"/>
          <w:lang w:val="lv-LV"/>
        </w:rPr>
        <w:t xml:space="preserve"> </w:t>
      </w:r>
      <w:r w:rsidRPr="00871B50">
        <w:rPr>
          <w:rFonts w:eastAsia="Times New Roman"/>
          <w:sz w:val="28"/>
          <w:szCs w:val="28"/>
          <w:lang w:val="lv-LV"/>
        </w:rPr>
        <w:t>datu</w:t>
      </w:r>
      <w:r w:rsidRPr="00871B50">
        <w:rPr>
          <w:rFonts w:eastAsia="Times New Roman"/>
          <w:spacing w:val="-2"/>
          <w:sz w:val="28"/>
          <w:szCs w:val="28"/>
          <w:lang w:val="lv-LV"/>
        </w:rPr>
        <w:t xml:space="preserve"> </w:t>
      </w:r>
      <w:r w:rsidRPr="00871B50">
        <w:rPr>
          <w:rFonts w:eastAsia="Times New Roman"/>
          <w:sz w:val="28"/>
          <w:szCs w:val="28"/>
          <w:lang w:val="lv-LV"/>
        </w:rPr>
        <w:t>aizsardzības</w:t>
      </w:r>
      <w:r w:rsidRPr="00871B50">
        <w:rPr>
          <w:rFonts w:eastAsia="Times New Roman"/>
          <w:spacing w:val="-3"/>
          <w:sz w:val="28"/>
          <w:szCs w:val="28"/>
          <w:lang w:val="lv-LV"/>
        </w:rPr>
        <w:t xml:space="preserve"> </w:t>
      </w:r>
      <w:r w:rsidRPr="00871B50">
        <w:rPr>
          <w:rFonts w:eastAsia="Times New Roman"/>
          <w:spacing w:val="-2"/>
          <w:sz w:val="28"/>
          <w:szCs w:val="28"/>
          <w:lang w:val="lv-LV"/>
        </w:rPr>
        <w:t>prasības;</w:t>
      </w:r>
    </w:p>
    <w:p w14:paraId="6FE29E47" w14:textId="77777777" w:rsidR="00871B50" w:rsidRPr="00871B50" w:rsidRDefault="00E946C3" w:rsidP="00871B50">
      <w:pPr>
        <w:numPr>
          <w:ilvl w:val="1"/>
          <w:numId w:val="12"/>
        </w:numPr>
        <w:tabs>
          <w:tab w:val="left" w:pos="1179"/>
        </w:tabs>
        <w:autoSpaceDE w:val="0"/>
        <w:autoSpaceDN w:val="0"/>
        <w:spacing w:after="0" w:line="240" w:lineRule="auto"/>
        <w:ind w:right="140" w:firstLine="709"/>
        <w:jc w:val="both"/>
        <w:rPr>
          <w:rFonts w:eastAsia="Times New Roman"/>
          <w:sz w:val="28"/>
          <w:szCs w:val="28"/>
          <w:lang w:val="lv-LV"/>
        </w:rPr>
      </w:pPr>
      <w:r w:rsidRPr="00871B50">
        <w:rPr>
          <w:rFonts w:eastAsia="Times New Roman"/>
          <w:sz w:val="28"/>
          <w:szCs w:val="28"/>
          <w:lang w:val="lv-LV"/>
        </w:rPr>
        <w:t>ietek</w:t>
      </w:r>
      <w:r w:rsidRPr="00871B50">
        <w:rPr>
          <w:rFonts w:eastAsia="Times New Roman"/>
          <w:sz w:val="28"/>
          <w:szCs w:val="28"/>
          <w:lang w:val="lv-LV"/>
        </w:rPr>
        <w:t>mi uz Valsts robežsardzes nodarbināto dienesta (darba) pienākumu un Valsts robežsardzes uzdevumu netraucētu izpildi.</w:t>
      </w:r>
    </w:p>
    <w:p w14:paraId="63DEF9F5" w14:textId="77777777" w:rsidR="00871B50" w:rsidRPr="00871B50" w:rsidRDefault="00E946C3" w:rsidP="00871B50">
      <w:pPr>
        <w:numPr>
          <w:ilvl w:val="0"/>
          <w:numId w:val="12"/>
        </w:numPr>
        <w:tabs>
          <w:tab w:val="left" w:pos="993"/>
        </w:tabs>
        <w:autoSpaceDE w:val="0"/>
        <w:autoSpaceDN w:val="0"/>
        <w:spacing w:after="0" w:line="240" w:lineRule="auto"/>
        <w:ind w:left="0" w:right="140" w:firstLine="709"/>
        <w:jc w:val="both"/>
        <w:rPr>
          <w:rFonts w:eastAsia="Times New Roman"/>
          <w:sz w:val="28"/>
          <w:szCs w:val="28"/>
          <w:lang w:val="lv-LV"/>
        </w:rPr>
      </w:pPr>
      <w:r w:rsidRPr="00871B50">
        <w:rPr>
          <w:rFonts w:eastAsia="Times New Roman"/>
          <w:sz w:val="28"/>
          <w:szCs w:val="28"/>
          <w:lang w:val="lv-LV"/>
        </w:rPr>
        <w:t>Pēc</w:t>
      </w:r>
      <w:r w:rsidRPr="00871B50">
        <w:rPr>
          <w:rFonts w:eastAsia="Times New Roman"/>
          <w:spacing w:val="-6"/>
          <w:sz w:val="28"/>
          <w:szCs w:val="28"/>
          <w:lang w:val="lv-LV"/>
        </w:rPr>
        <w:t xml:space="preserve"> </w:t>
      </w:r>
      <w:r w:rsidRPr="00871B50">
        <w:rPr>
          <w:rFonts w:eastAsia="Times New Roman"/>
          <w:sz w:val="28"/>
          <w:szCs w:val="28"/>
          <w:lang w:val="lv-LV"/>
        </w:rPr>
        <w:t>Apliecinājuma</w:t>
      </w:r>
      <w:r w:rsidRPr="00871B50">
        <w:rPr>
          <w:rFonts w:eastAsia="Times New Roman"/>
          <w:spacing w:val="-4"/>
          <w:sz w:val="28"/>
          <w:szCs w:val="28"/>
          <w:lang w:val="lv-LV"/>
        </w:rPr>
        <w:t xml:space="preserve"> </w:t>
      </w:r>
      <w:r w:rsidRPr="00871B50">
        <w:rPr>
          <w:rFonts w:eastAsia="Times New Roman"/>
          <w:sz w:val="28"/>
          <w:szCs w:val="28"/>
          <w:lang w:val="lv-LV"/>
        </w:rPr>
        <w:t>izskatīšanas</w:t>
      </w:r>
      <w:r w:rsidRPr="00871B50">
        <w:rPr>
          <w:rFonts w:eastAsia="Times New Roman"/>
          <w:spacing w:val="-3"/>
          <w:sz w:val="28"/>
          <w:szCs w:val="28"/>
          <w:lang w:val="lv-LV"/>
        </w:rPr>
        <w:t xml:space="preserve"> </w:t>
      </w:r>
      <w:r w:rsidRPr="00871B50">
        <w:rPr>
          <w:rFonts w:eastAsia="Times New Roman"/>
          <w:sz w:val="28"/>
          <w:szCs w:val="28"/>
          <w:lang w:val="lv-LV"/>
        </w:rPr>
        <w:t>atbildīgā persona izdara</w:t>
      </w:r>
      <w:r w:rsidRPr="00871B50">
        <w:rPr>
          <w:rFonts w:eastAsia="Times New Roman"/>
          <w:spacing w:val="-4"/>
          <w:sz w:val="28"/>
          <w:szCs w:val="28"/>
          <w:lang w:val="lv-LV"/>
        </w:rPr>
        <w:t xml:space="preserve"> </w:t>
      </w:r>
      <w:r w:rsidRPr="00871B50">
        <w:rPr>
          <w:rFonts w:eastAsia="Times New Roman"/>
          <w:sz w:val="28"/>
          <w:szCs w:val="28"/>
          <w:lang w:val="lv-LV"/>
        </w:rPr>
        <w:t>uz</w:t>
      </w:r>
      <w:r w:rsidRPr="00871B50">
        <w:rPr>
          <w:rFonts w:eastAsia="Times New Roman"/>
          <w:spacing w:val="-3"/>
          <w:sz w:val="28"/>
          <w:szCs w:val="28"/>
          <w:lang w:val="lv-LV"/>
        </w:rPr>
        <w:t xml:space="preserve"> </w:t>
      </w:r>
      <w:r w:rsidRPr="00871B50">
        <w:rPr>
          <w:rFonts w:eastAsia="Times New Roman"/>
          <w:sz w:val="28"/>
          <w:szCs w:val="28"/>
          <w:lang w:val="lv-LV"/>
        </w:rPr>
        <w:t>tā</w:t>
      </w:r>
      <w:r w:rsidRPr="00871B50">
        <w:rPr>
          <w:rFonts w:eastAsia="Times New Roman"/>
          <w:spacing w:val="-4"/>
          <w:sz w:val="28"/>
          <w:szCs w:val="28"/>
          <w:lang w:val="lv-LV"/>
        </w:rPr>
        <w:t xml:space="preserve"> </w:t>
      </w:r>
      <w:r w:rsidRPr="00871B50">
        <w:rPr>
          <w:rFonts w:eastAsia="Times New Roman"/>
          <w:sz w:val="28"/>
          <w:szCs w:val="28"/>
          <w:lang w:val="lv-LV"/>
        </w:rPr>
        <w:t>atzīmi,</w:t>
      </w:r>
      <w:r w:rsidRPr="00871B50">
        <w:rPr>
          <w:rFonts w:eastAsia="Times New Roman"/>
          <w:spacing w:val="-4"/>
          <w:sz w:val="28"/>
          <w:szCs w:val="28"/>
          <w:lang w:val="lv-LV"/>
        </w:rPr>
        <w:t xml:space="preserve"> </w:t>
      </w:r>
      <w:r w:rsidRPr="00871B50">
        <w:rPr>
          <w:rFonts w:eastAsia="Times New Roman"/>
          <w:sz w:val="28"/>
          <w:szCs w:val="28"/>
          <w:lang w:val="lv-LV"/>
        </w:rPr>
        <w:t>vai</w:t>
      </w:r>
      <w:r w:rsidRPr="00871B50">
        <w:rPr>
          <w:rFonts w:eastAsia="Times New Roman"/>
          <w:spacing w:val="-2"/>
          <w:sz w:val="28"/>
          <w:szCs w:val="28"/>
          <w:lang w:val="lv-LV"/>
        </w:rPr>
        <w:t xml:space="preserve"> </w:t>
      </w:r>
      <w:r w:rsidRPr="00871B50">
        <w:rPr>
          <w:rFonts w:eastAsia="Times New Roman"/>
          <w:spacing w:val="-4"/>
          <w:sz w:val="28"/>
          <w:szCs w:val="28"/>
          <w:lang w:val="lv-LV"/>
        </w:rPr>
        <w:t>tas:</w:t>
      </w:r>
    </w:p>
    <w:p w14:paraId="7C28290E" w14:textId="77777777" w:rsidR="00871B50" w:rsidRPr="00871B50" w:rsidRDefault="00E946C3" w:rsidP="00871B50">
      <w:pPr>
        <w:numPr>
          <w:ilvl w:val="1"/>
          <w:numId w:val="12"/>
        </w:numPr>
        <w:tabs>
          <w:tab w:val="left" w:pos="1276"/>
        </w:tabs>
        <w:autoSpaceDE w:val="0"/>
        <w:autoSpaceDN w:val="0"/>
        <w:spacing w:after="0" w:line="310" w:lineRule="exact"/>
        <w:ind w:left="0" w:firstLine="709"/>
        <w:jc w:val="both"/>
        <w:rPr>
          <w:rFonts w:eastAsia="Times New Roman"/>
          <w:sz w:val="28"/>
          <w:szCs w:val="28"/>
          <w:lang w:val="lv-LV"/>
        </w:rPr>
      </w:pPr>
      <w:r w:rsidRPr="00871B50">
        <w:rPr>
          <w:rFonts w:eastAsia="Times New Roman"/>
          <w:sz w:val="28"/>
          <w:szCs w:val="28"/>
          <w:lang w:val="lv-LV"/>
        </w:rPr>
        <w:t>ir</w:t>
      </w:r>
      <w:r w:rsidRPr="00871B50">
        <w:rPr>
          <w:rFonts w:eastAsia="Times New Roman"/>
          <w:spacing w:val="-2"/>
          <w:sz w:val="28"/>
          <w:szCs w:val="28"/>
          <w:lang w:val="lv-LV"/>
        </w:rPr>
        <w:t xml:space="preserve"> saskaņots;</w:t>
      </w:r>
    </w:p>
    <w:p w14:paraId="2BBC045C" w14:textId="77777777" w:rsidR="00871B50" w:rsidRPr="00871B50" w:rsidRDefault="00E946C3" w:rsidP="00871B50">
      <w:pPr>
        <w:numPr>
          <w:ilvl w:val="1"/>
          <w:numId w:val="12"/>
        </w:numPr>
        <w:tabs>
          <w:tab w:val="left" w:pos="1276"/>
        </w:tabs>
        <w:autoSpaceDE w:val="0"/>
        <w:autoSpaceDN w:val="0"/>
        <w:spacing w:after="0" w:line="240" w:lineRule="auto"/>
        <w:ind w:left="0" w:right="140" w:firstLine="709"/>
        <w:jc w:val="both"/>
        <w:rPr>
          <w:rFonts w:eastAsia="Times New Roman"/>
          <w:sz w:val="28"/>
          <w:szCs w:val="28"/>
          <w:lang w:val="lv-LV"/>
        </w:rPr>
      </w:pPr>
      <w:r w:rsidRPr="00871B50">
        <w:rPr>
          <w:rFonts w:eastAsia="Times New Roman"/>
          <w:sz w:val="28"/>
          <w:szCs w:val="28"/>
          <w:lang w:val="lv-LV"/>
        </w:rPr>
        <w:t xml:space="preserve">ir saskaņots ar nosacījumu, norādot </w:t>
      </w:r>
      <w:r w:rsidRPr="00871B50">
        <w:rPr>
          <w:rFonts w:eastAsia="Times New Roman"/>
          <w:sz w:val="28"/>
          <w:szCs w:val="28"/>
          <w:lang w:val="lv-LV"/>
        </w:rPr>
        <w:t>konkrētus nosacījumus, kas jāievēro fotografēšanas, filmēšanas, audioieraksta veikšanas vai video straumēšanas laikā, un attiecīgo ierobežojumu pamatojumu;</w:t>
      </w:r>
    </w:p>
    <w:p w14:paraId="67000414" w14:textId="77777777" w:rsidR="00871B50" w:rsidRPr="00871B50" w:rsidRDefault="00E946C3" w:rsidP="00871B50">
      <w:pPr>
        <w:numPr>
          <w:ilvl w:val="1"/>
          <w:numId w:val="12"/>
        </w:numPr>
        <w:tabs>
          <w:tab w:val="left" w:pos="1276"/>
          <w:tab w:val="left" w:pos="1343"/>
        </w:tabs>
        <w:autoSpaceDE w:val="0"/>
        <w:autoSpaceDN w:val="0"/>
        <w:spacing w:after="0" w:line="240" w:lineRule="auto"/>
        <w:ind w:left="0" w:right="140" w:firstLine="709"/>
        <w:jc w:val="both"/>
        <w:rPr>
          <w:rFonts w:eastAsia="Times New Roman"/>
          <w:sz w:val="28"/>
          <w:szCs w:val="28"/>
          <w:lang w:val="lv-LV"/>
        </w:rPr>
      </w:pPr>
      <w:r w:rsidRPr="00871B50">
        <w:rPr>
          <w:rFonts w:eastAsia="Times New Roman"/>
          <w:sz w:val="28"/>
          <w:szCs w:val="28"/>
          <w:lang w:val="lv-LV"/>
        </w:rPr>
        <w:t>nav</w:t>
      </w:r>
      <w:r w:rsidRPr="00871B50">
        <w:rPr>
          <w:rFonts w:eastAsia="Times New Roman"/>
          <w:spacing w:val="-11"/>
          <w:sz w:val="28"/>
          <w:szCs w:val="28"/>
          <w:lang w:val="lv-LV"/>
        </w:rPr>
        <w:t xml:space="preserve"> </w:t>
      </w:r>
      <w:r w:rsidRPr="00871B50">
        <w:rPr>
          <w:rFonts w:eastAsia="Times New Roman"/>
          <w:sz w:val="28"/>
          <w:szCs w:val="28"/>
          <w:lang w:val="lv-LV"/>
        </w:rPr>
        <w:t>saskaņots,</w:t>
      </w:r>
      <w:r w:rsidRPr="00871B50">
        <w:rPr>
          <w:rFonts w:eastAsia="Times New Roman"/>
          <w:spacing w:val="-12"/>
          <w:sz w:val="28"/>
          <w:szCs w:val="28"/>
          <w:lang w:val="lv-LV"/>
        </w:rPr>
        <w:t xml:space="preserve"> </w:t>
      </w:r>
      <w:r w:rsidRPr="00871B50">
        <w:rPr>
          <w:rFonts w:eastAsia="Times New Roman"/>
          <w:sz w:val="28"/>
          <w:szCs w:val="28"/>
          <w:lang w:val="lv-LV"/>
        </w:rPr>
        <w:t>norādot</w:t>
      </w:r>
      <w:r w:rsidRPr="00871B50">
        <w:rPr>
          <w:rFonts w:eastAsia="Times New Roman"/>
          <w:spacing w:val="-9"/>
          <w:sz w:val="28"/>
          <w:szCs w:val="28"/>
          <w:lang w:val="lv-LV"/>
        </w:rPr>
        <w:t xml:space="preserve"> </w:t>
      </w:r>
      <w:r w:rsidRPr="00871B50">
        <w:rPr>
          <w:rFonts w:eastAsia="Times New Roman"/>
          <w:sz w:val="28"/>
          <w:szCs w:val="28"/>
          <w:lang w:val="lv-LV"/>
        </w:rPr>
        <w:t>fotografēšanas,</w:t>
      </w:r>
      <w:r w:rsidRPr="00871B50">
        <w:rPr>
          <w:rFonts w:eastAsia="Times New Roman"/>
          <w:spacing w:val="-11"/>
          <w:sz w:val="28"/>
          <w:szCs w:val="28"/>
          <w:lang w:val="lv-LV"/>
        </w:rPr>
        <w:t xml:space="preserve"> </w:t>
      </w:r>
      <w:r w:rsidRPr="00871B50">
        <w:rPr>
          <w:rFonts w:eastAsia="Times New Roman"/>
          <w:sz w:val="28"/>
          <w:szCs w:val="28"/>
          <w:lang w:val="lv-LV"/>
        </w:rPr>
        <w:t>filmēšanas,</w:t>
      </w:r>
      <w:r w:rsidRPr="00871B50">
        <w:rPr>
          <w:rFonts w:eastAsia="Times New Roman"/>
          <w:spacing w:val="-11"/>
          <w:sz w:val="28"/>
          <w:szCs w:val="28"/>
          <w:lang w:val="lv-LV"/>
        </w:rPr>
        <w:t xml:space="preserve"> </w:t>
      </w:r>
      <w:r w:rsidRPr="00871B50">
        <w:rPr>
          <w:rFonts w:eastAsia="Times New Roman"/>
          <w:sz w:val="28"/>
          <w:szCs w:val="28"/>
          <w:lang w:val="lv-LV"/>
        </w:rPr>
        <w:t>audioieraksta</w:t>
      </w:r>
      <w:r w:rsidRPr="00871B50">
        <w:rPr>
          <w:rFonts w:eastAsia="Times New Roman"/>
          <w:spacing w:val="-10"/>
          <w:sz w:val="28"/>
          <w:szCs w:val="28"/>
          <w:lang w:val="lv-LV"/>
        </w:rPr>
        <w:t xml:space="preserve"> </w:t>
      </w:r>
      <w:r w:rsidRPr="00871B50">
        <w:rPr>
          <w:rFonts w:eastAsia="Times New Roman"/>
          <w:sz w:val="28"/>
          <w:szCs w:val="28"/>
          <w:lang w:val="lv-LV"/>
        </w:rPr>
        <w:t>veikšanas vai video straumēšanas ai</w:t>
      </w:r>
      <w:r w:rsidRPr="00871B50">
        <w:rPr>
          <w:rFonts w:eastAsia="Times New Roman"/>
          <w:sz w:val="28"/>
          <w:szCs w:val="28"/>
          <w:lang w:val="lv-LV"/>
        </w:rPr>
        <w:t>zlieguma pamatojumu.</w:t>
      </w:r>
    </w:p>
    <w:p w14:paraId="06A9581F" w14:textId="77777777" w:rsidR="00871B50" w:rsidRPr="00871B50" w:rsidRDefault="00E946C3" w:rsidP="00871B50">
      <w:pPr>
        <w:numPr>
          <w:ilvl w:val="0"/>
          <w:numId w:val="12"/>
        </w:numPr>
        <w:tabs>
          <w:tab w:val="left" w:pos="1115"/>
        </w:tabs>
        <w:autoSpaceDE w:val="0"/>
        <w:autoSpaceDN w:val="0"/>
        <w:spacing w:after="0" w:line="240" w:lineRule="auto"/>
        <w:ind w:right="139" w:firstLine="708"/>
        <w:jc w:val="both"/>
        <w:rPr>
          <w:rFonts w:eastAsia="Times New Roman"/>
          <w:sz w:val="28"/>
          <w:szCs w:val="28"/>
          <w:lang w:val="lv-LV"/>
        </w:rPr>
      </w:pPr>
      <w:r w:rsidRPr="00871B50">
        <w:rPr>
          <w:rFonts w:eastAsia="Times New Roman"/>
          <w:sz w:val="28"/>
          <w:szCs w:val="28"/>
          <w:lang w:val="lv-LV"/>
        </w:rPr>
        <w:t>Ja Apliecinājums ir iesniegts papīra formā, atbildīgā persona pēc tā izskatīšanas un atzīmes izdarīšanas nodrošina Apliecinājuma nosūtīšanu dokumentu vadības sistēmā un tā oriģināla nodošanu Valsts robežsardzes Galvenās pārvaldes Lietv</w:t>
      </w:r>
      <w:r w:rsidRPr="00871B50">
        <w:rPr>
          <w:rFonts w:eastAsia="Times New Roman"/>
          <w:sz w:val="28"/>
          <w:szCs w:val="28"/>
          <w:lang w:val="lv-LV"/>
        </w:rPr>
        <w:t>edības un arhīva nodaļai, kā arī informē personu par pieņemto lēmumu, izsniedzot tai vienu Apliecinājuma eksemplāru ar izdarītajām atzīmēm vai nosūtot Apliecinājumu ar izdarītajām atzīmēm uz personas norādīto pasta adresi vai skenētā veidā uz personas norā</w:t>
      </w:r>
      <w:r w:rsidRPr="00871B50">
        <w:rPr>
          <w:rFonts w:eastAsia="Times New Roman"/>
          <w:sz w:val="28"/>
          <w:szCs w:val="28"/>
          <w:lang w:val="lv-LV"/>
        </w:rPr>
        <w:t>dīto e-pasta adresi.</w:t>
      </w:r>
    </w:p>
    <w:p w14:paraId="29A66379" w14:textId="77777777" w:rsidR="00871B50" w:rsidRPr="00871B50" w:rsidRDefault="00E946C3" w:rsidP="00871B50">
      <w:pPr>
        <w:numPr>
          <w:ilvl w:val="0"/>
          <w:numId w:val="12"/>
        </w:numPr>
        <w:tabs>
          <w:tab w:val="left" w:pos="1115"/>
        </w:tabs>
        <w:autoSpaceDE w:val="0"/>
        <w:autoSpaceDN w:val="0"/>
        <w:spacing w:after="0" w:line="240" w:lineRule="auto"/>
        <w:ind w:right="139" w:firstLine="708"/>
        <w:jc w:val="both"/>
        <w:rPr>
          <w:rFonts w:eastAsia="Times New Roman"/>
          <w:sz w:val="28"/>
          <w:szCs w:val="28"/>
          <w:lang w:val="lv-LV"/>
        </w:rPr>
      </w:pPr>
      <w:r w:rsidRPr="00871B50">
        <w:rPr>
          <w:rFonts w:eastAsia="Times New Roman"/>
          <w:sz w:val="28"/>
          <w:szCs w:val="28"/>
          <w:lang w:val="lv-LV"/>
        </w:rPr>
        <w:t>Ja Apliecinājums ir iesniegts elektroniski, atbildīgā persona informē personu par pieņemto lēmumu, nosūtot Apliecinājumu ar izdarītajām atzīmēm uz Apliecinājuma iesniegšanai izmantoto elektroniskā pasta adresi.</w:t>
      </w:r>
    </w:p>
    <w:p w14:paraId="6F42D3FF" w14:textId="77777777" w:rsidR="00871B50" w:rsidRPr="00871B50" w:rsidRDefault="00E946C3" w:rsidP="00871B50">
      <w:pPr>
        <w:widowControl/>
        <w:numPr>
          <w:ilvl w:val="0"/>
          <w:numId w:val="12"/>
        </w:numPr>
        <w:tabs>
          <w:tab w:val="left" w:pos="1134"/>
        </w:tabs>
        <w:spacing w:after="0" w:line="259" w:lineRule="auto"/>
        <w:ind w:firstLine="708"/>
        <w:contextualSpacing/>
        <w:jc w:val="both"/>
        <w:rPr>
          <w:rFonts w:eastAsia="Times New Roman"/>
          <w:sz w:val="28"/>
          <w:szCs w:val="28"/>
          <w:lang w:val="lv-LV"/>
        </w:rPr>
      </w:pPr>
      <w:r w:rsidRPr="00871B50">
        <w:rPr>
          <w:rFonts w:eastAsia="Times New Roman"/>
          <w:sz w:val="28"/>
          <w:szCs w:val="28"/>
          <w:lang w:val="lv-LV"/>
        </w:rPr>
        <w:t>Apliecinājuma glabāšanas</w:t>
      </w:r>
      <w:r w:rsidRPr="00871B50">
        <w:rPr>
          <w:rFonts w:eastAsia="Times New Roman"/>
          <w:sz w:val="28"/>
          <w:szCs w:val="28"/>
          <w:lang w:val="lv-LV"/>
        </w:rPr>
        <w:t xml:space="preserve"> laiks ir pieci gadi. Ja saistībā ar pieņemto lēmumu par fotografēšanu, filmēšanu, audioieraksta veikšanu un video straumēšanu Valsts robežsardzes objektos uzsākts pārbaudes vai administratīvais process, </w:t>
      </w:r>
      <w:r w:rsidRPr="00871B50">
        <w:rPr>
          <w:rFonts w:eastAsia="Times New Roman"/>
          <w:sz w:val="28"/>
          <w:szCs w:val="28"/>
          <w:lang w:val="lv-LV"/>
        </w:rPr>
        <w:lastRenderedPageBreak/>
        <w:t>Apliecinājuma glabāšanas laiks ir līdz attiecīgā pro</w:t>
      </w:r>
      <w:r w:rsidRPr="00871B50">
        <w:rPr>
          <w:rFonts w:eastAsia="Times New Roman"/>
          <w:sz w:val="28"/>
          <w:szCs w:val="28"/>
          <w:lang w:val="lv-LV"/>
        </w:rPr>
        <w:t>cesa pabeigšanai, bet ne īsāks par noteikto termiņu.</w:t>
      </w:r>
    </w:p>
    <w:p w14:paraId="71CBE2EE" w14:textId="77777777" w:rsidR="00871B50" w:rsidRPr="00871B50" w:rsidRDefault="00E946C3" w:rsidP="00871B50">
      <w:pPr>
        <w:numPr>
          <w:ilvl w:val="0"/>
          <w:numId w:val="12"/>
        </w:numPr>
        <w:tabs>
          <w:tab w:val="left" w:pos="1125"/>
        </w:tabs>
        <w:autoSpaceDE w:val="0"/>
        <w:autoSpaceDN w:val="0"/>
        <w:spacing w:after="0" w:line="240" w:lineRule="auto"/>
        <w:ind w:right="140" w:firstLine="720"/>
        <w:jc w:val="both"/>
        <w:rPr>
          <w:rFonts w:eastAsia="Times New Roman"/>
          <w:sz w:val="28"/>
          <w:szCs w:val="28"/>
          <w:lang w:val="lv-LV"/>
        </w:rPr>
      </w:pPr>
      <w:r w:rsidRPr="00871B50">
        <w:rPr>
          <w:rFonts w:eastAsia="Times New Roman"/>
          <w:sz w:val="28"/>
          <w:szCs w:val="28"/>
          <w:lang w:val="lv-LV"/>
        </w:rPr>
        <w:t xml:space="preserve">Valsts robežsardzes nodarbinātais, konstatējot, ka persona </w:t>
      </w:r>
      <w:r w:rsidRPr="00871B50">
        <w:rPr>
          <w:sz w:val="28"/>
          <w:szCs w:val="28"/>
          <w:lang w:val="lv-LV"/>
        </w:rPr>
        <w:t>Valsts robežsardzes objektā</w:t>
      </w:r>
      <w:r w:rsidRPr="00871B50">
        <w:rPr>
          <w:rFonts w:eastAsia="Times New Roman"/>
          <w:sz w:val="28"/>
          <w:szCs w:val="28"/>
          <w:lang w:val="lv-LV"/>
        </w:rPr>
        <w:t xml:space="preserve"> veic darbības, kas rada aizdomas, ka tiek veikta nesaskaņota filmēšana, fotografēšana, audioieraksta veikšana vai vi</w:t>
      </w:r>
      <w:r w:rsidRPr="00871B50">
        <w:rPr>
          <w:rFonts w:eastAsia="Times New Roman"/>
          <w:sz w:val="28"/>
          <w:szCs w:val="28"/>
          <w:lang w:val="lv-LV"/>
        </w:rPr>
        <w:t>deo straumēšana, nekavējoties pieprasa personai pārtraukt nesaskaņoto rīcību.</w:t>
      </w:r>
    </w:p>
    <w:p w14:paraId="35CDCA0F" w14:textId="77777777" w:rsidR="00871B50" w:rsidRPr="00871B50" w:rsidRDefault="00E946C3" w:rsidP="00871B50">
      <w:pPr>
        <w:numPr>
          <w:ilvl w:val="0"/>
          <w:numId w:val="12"/>
        </w:numPr>
        <w:tabs>
          <w:tab w:val="left" w:pos="1125"/>
        </w:tabs>
        <w:autoSpaceDE w:val="0"/>
        <w:autoSpaceDN w:val="0"/>
        <w:spacing w:after="0" w:line="240" w:lineRule="auto"/>
        <w:ind w:right="140" w:firstLine="720"/>
        <w:jc w:val="both"/>
        <w:rPr>
          <w:rFonts w:eastAsia="Times New Roman"/>
          <w:sz w:val="28"/>
          <w:szCs w:val="28"/>
          <w:lang w:val="lv-LV"/>
        </w:rPr>
      </w:pPr>
      <w:r w:rsidRPr="00871B50">
        <w:rPr>
          <w:rFonts w:eastAsia="Times New Roman"/>
          <w:sz w:val="28"/>
          <w:szCs w:val="28"/>
          <w:lang w:val="lv-LV"/>
        </w:rPr>
        <w:t>Ja persona atsakās pārtraukt nesaskaņoto rīcību, Valsts robežsardzes nodarbinātais pieprasa personai atstāt Valsts robežsardzes objektu.</w:t>
      </w:r>
    </w:p>
    <w:p w14:paraId="32CD7632" w14:textId="77777777" w:rsidR="00871B50" w:rsidRPr="00871B50" w:rsidRDefault="00E946C3" w:rsidP="00871B50">
      <w:pPr>
        <w:numPr>
          <w:ilvl w:val="0"/>
          <w:numId w:val="12"/>
        </w:numPr>
        <w:tabs>
          <w:tab w:val="left" w:pos="1114"/>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 xml:space="preserve">Valsts robežsardzes Galvenās pārvaldes Bruņojuma, apgādes un  tehnisko resursu pārvalde nodrošina informatīvo norāžu “Bez saskaņošanas Valsts robežsardzes objektos fotografēt, filmēt, veikt audioierakstu </w:t>
      </w:r>
      <w:r w:rsidRPr="00871B50">
        <w:rPr>
          <w:sz w:val="28"/>
          <w:szCs w:val="28"/>
          <w:lang w:val="lv-LV"/>
        </w:rPr>
        <w:t>vai video straumēšanu</w:t>
      </w:r>
      <w:r w:rsidRPr="00871B50">
        <w:rPr>
          <w:rFonts w:eastAsia="Times New Roman"/>
          <w:sz w:val="28"/>
          <w:szCs w:val="28"/>
          <w:lang w:val="lv-LV"/>
        </w:rPr>
        <w:t xml:space="preserve"> aizliegts” izgatavošanu.</w:t>
      </w:r>
    </w:p>
    <w:p w14:paraId="0F3C205A" w14:textId="77777777" w:rsidR="00871B50" w:rsidRPr="00871B50" w:rsidRDefault="00E946C3" w:rsidP="00871B50">
      <w:pPr>
        <w:numPr>
          <w:ilvl w:val="0"/>
          <w:numId w:val="12"/>
        </w:numPr>
        <w:tabs>
          <w:tab w:val="left" w:pos="1114"/>
        </w:tabs>
        <w:autoSpaceDE w:val="0"/>
        <w:autoSpaceDN w:val="0"/>
        <w:spacing w:after="0" w:line="240" w:lineRule="auto"/>
        <w:ind w:right="139" w:firstLine="709"/>
        <w:jc w:val="both"/>
        <w:rPr>
          <w:rFonts w:eastAsia="Times New Roman"/>
          <w:sz w:val="28"/>
          <w:szCs w:val="28"/>
          <w:lang w:val="lv-LV"/>
        </w:rPr>
      </w:pPr>
      <w:r w:rsidRPr="00871B50">
        <w:rPr>
          <w:rFonts w:eastAsia="Times New Roman"/>
          <w:sz w:val="28"/>
          <w:szCs w:val="28"/>
          <w:lang w:val="lv-LV"/>
        </w:rPr>
        <w:t>Valst</w:t>
      </w:r>
      <w:r w:rsidRPr="00871B50">
        <w:rPr>
          <w:rFonts w:eastAsia="Times New Roman"/>
          <w:sz w:val="28"/>
          <w:szCs w:val="28"/>
          <w:lang w:val="lv-LV"/>
        </w:rPr>
        <w:t>s robežsardzes priekšnieka vietnieks (Galvenās pārvaldes priekšnieks) un Valsts robežsardzes teritoriālo pārvalžu priekšnieki nodrošina:</w:t>
      </w:r>
    </w:p>
    <w:p w14:paraId="10B1DB6A" w14:textId="77777777" w:rsidR="00871B50" w:rsidRPr="00871B50" w:rsidRDefault="00E946C3" w:rsidP="00871B50">
      <w:pPr>
        <w:numPr>
          <w:ilvl w:val="1"/>
          <w:numId w:val="12"/>
        </w:numPr>
        <w:tabs>
          <w:tab w:val="left" w:pos="1276"/>
        </w:tabs>
        <w:autoSpaceDE w:val="0"/>
        <w:autoSpaceDN w:val="0"/>
        <w:spacing w:after="0" w:line="240" w:lineRule="auto"/>
        <w:ind w:right="139" w:firstLine="708"/>
        <w:contextualSpacing/>
        <w:jc w:val="both"/>
        <w:rPr>
          <w:rFonts w:eastAsia="Times New Roman"/>
          <w:sz w:val="28"/>
          <w:szCs w:val="28"/>
          <w:lang w:val="lv-LV"/>
        </w:rPr>
      </w:pPr>
      <w:r w:rsidRPr="00871B50">
        <w:rPr>
          <w:rFonts w:eastAsia="Times New Roman"/>
          <w:sz w:val="28"/>
          <w:szCs w:val="28"/>
          <w:lang w:val="lv-LV"/>
        </w:rPr>
        <w:t xml:space="preserve"> informatīvo norāžu “Bez saskaņošanas Valsts robežsardzes objektos fotografēt, filmēt, veikt audioierakstu vai video st</w:t>
      </w:r>
      <w:r w:rsidRPr="00871B50">
        <w:rPr>
          <w:rFonts w:eastAsia="Times New Roman"/>
          <w:sz w:val="28"/>
          <w:szCs w:val="28"/>
          <w:lang w:val="lv-LV"/>
        </w:rPr>
        <w:t>raumēšanu aizliegts” izvietošanu labi redzamās vietās Valsts robežsardzes objektos, par kuriem ir atbildīga attiecīgā Valsts robežsardzes struktūrvienība;</w:t>
      </w:r>
    </w:p>
    <w:p w14:paraId="123B2643" w14:textId="77777777" w:rsidR="00871B50" w:rsidRPr="00871B50" w:rsidRDefault="00E946C3" w:rsidP="00871B50">
      <w:pPr>
        <w:numPr>
          <w:ilvl w:val="1"/>
          <w:numId w:val="12"/>
        </w:numPr>
        <w:tabs>
          <w:tab w:val="left" w:pos="1276"/>
        </w:tabs>
        <w:autoSpaceDE w:val="0"/>
        <w:autoSpaceDN w:val="0"/>
        <w:spacing w:after="0" w:line="240" w:lineRule="auto"/>
        <w:ind w:right="139" w:firstLine="708"/>
        <w:contextualSpacing/>
        <w:jc w:val="both"/>
        <w:rPr>
          <w:rFonts w:eastAsia="Times New Roman"/>
          <w:sz w:val="28"/>
          <w:szCs w:val="28"/>
          <w:lang w:val="lv-LV"/>
        </w:rPr>
      </w:pPr>
      <w:r w:rsidRPr="00871B50">
        <w:rPr>
          <w:rFonts w:eastAsia="Times New Roman"/>
          <w:sz w:val="28"/>
          <w:szCs w:val="28"/>
          <w:lang w:val="lv-LV"/>
        </w:rPr>
        <w:t xml:space="preserve"> ka informatīvajās norādēs ir norādīta tīmekļvietnes adrese vai tālruņa numurs (vai abi), pa kuriem v</w:t>
      </w:r>
      <w:r w:rsidRPr="00871B50">
        <w:rPr>
          <w:rFonts w:eastAsia="Times New Roman"/>
          <w:sz w:val="28"/>
          <w:szCs w:val="28"/>
          <w:lang w:val="lv-LV"/>
        </w:rPr>
        <w:t>ar iegūt informāciju par attiecīgo saskaņošanas procesu.</w:t>
      </w:r>
    </w:p>
    <w:p w14:paraId="02378706" w14:textId="77777777" w:rsidR="00871B50" w:rsidRPr="00871B50" w:rsidRDefault="00871B50" w:rsidP="00871B50">
      <w:pPr>
        <w:widowControl/>
        <w:spacing w:after="160" w:line="259" w:lineRule="auto"/>
        <w:ind w:left="720"/>
        <w:contextualSpacing/>
        <w:rPr>
          <w:rFonts w:eastAsia="Times New Roman"/>
          <w:sz w:val="27"/>
          <w:lang w:val="lv-LV"/>
        </w:rPr>
      </w:pPr>
    </w:p>
    <w:p w14:paraId="2743AAE0" w14:textId="77777777" w:rsidR="00871B50" w:rsidRPr="00871B50" w:rsidRDefault="00E946C3" w:rsidP="00871B50">
      <w:pPr>
        <w:widowControl/>
        <w:tabs>
          <w:tab w:val="left" w:pos="1134"/>
          <w:tab w:val="left" w:pos="1258"/>
        </w:tabs>
        <w:autoSpaceDE w:val="0"/>
        <w:autoSpaceDN w:val="0"/>
        <w:adjustRightInd w:val="0"/>
        <w:spacing w:after="0" w:line="240" w:lineRule="auto"/>
        <w:jc w:val="both"/>
        <w:rPr>
          <w:rFonts w:eastAsia="Times New Roman"/>
          <w:sz w:val="28"/>
          <w:szCs w:val="28"/>
          <w:lang w:val="lv-LV" w:eastAsia="lv-LV"/>
        </w:rPr>
      </w:pPr>
      <w:r w:rsidRPr="00871B50">
        <w:rPr>
          <w:rFonts w:eastAsia="Times New Roman"/>
          <w:sz w:val="28"/>
          <w:szCs w:val="28"/>
          <w:lang w:val="lv-LV" w:eastAsia="lv-LV"/>
        </w:rPr>
        <w:t xml:space="preserve">Saskaņots ar </w:t>
      </w:r>
      <w:proofErr w:type="spellStart"/>
      <w:r w:rsidRPr="00871B50">
        <w:rPr>
          <w:rFonts w:eastAsia="Times New Roman"/>
          <w:sz w:val="28"/>
          <w:szCs w:val="28"/>
          <w:lang w:val="lv-LV" w:eastAsia="lv-LV"/>
        </w:rPr>
        <w:t>Iekšlietu</w:t>
      </w:r>
      <w:proofErr w:type="spellEnd"/>
      <w:r w:rsidRPr="00871B50">
        <w:rPr>
          <w:rFonts w:eastAsia="Times New Roman"/>
          <w:sz w:val="28"/>
          <w:szCs w:val="28"/>
          <w:lang w:val="lv-LV" w:eastAsia="lv-LV"/>
        </w:rPr>
        <w:t xml:space="preserve"> ministriju 2025. gada 25. novembrī.</w:t>
      </w:r>
    </w:p>
    <w:p w14:paraId="69FF27F8" w14:textId="77777777" w:rsidR="00871B50" w:rsidRPr="00871B50" w:rsidRDefault="00871B50" w:rsidP="00871B50">
      <w:pPr>
        <w:widowControl/>
        <w:tabs>
          <w:tab w:val="left" w:pos="1134"/>
          <w:tab w:val="left" w:pos="1258"/>
        </w:tabs>
        <w:autoSpaceDE w:val="0"/>
        <w:autoSpaceDN w:val="0"/>
        <w:adjustRightInd w:val="0"/>
        <w:spacing w:after="0" w:line="240" w:lineRule="auto"/>
        <w:jc w:val="both"/>
        <w:rPr>
          <w:rFonts w:eastAsia="Times New Roman"/>
          <w:sz w:val="28"/>
          <w:szCs w:val="28"/>
          <w:lang w:val="lv-LV" w:eastAsia="lv-LV"/>
        </w:rPr>
      </w:pPr>
    </w:p>
    <w:p w14:paraId="7CAD48B4" w14:textId="77777777" w:rsidR="00871B50" w:rsidRPr="00871B50" w:rsidRDefault="00871B50" w:rsidP="00871B50">
      <w:pPr>
        <w:jc w:val="both"/>
        <w:rPr>
          <w:sz w:val="28"/>
          <w:szCs w:val="28"/>
          <w:lang w:val="lv-LV" w:eastAsia="lv-LV"/>
        </w:rPr>
      </w:pPr>
    </w:p>
    <w:p w14:paraId="1ECB2C03" w14:textId="77777777" w:rsidR="00871B50" w:rsidRPr="00871B50" w:rsidRDefault="00E946C3" w:rsidP="00871B50">
      <w:pPr>
        <w:spacing w:after="0" w:line="240" w:lineRule="auto"/>
        <w:jc w:val="both"/>
        <w:rPr>
          <w:rFonts w:eastAsia="Times New Roman"/>
          <w:sz w:val="28"/>
          <w:szCs w:val="28"/>
          <w:lang w:val="lv-LV" w:eastAsia="lv-LV"/>
        </w:rPr>
      </w:pPr>
      <w:r w:rsidRPr="00871B50">
        <w:rPr>
          <w:rFonts w:eastAsia="Times New Roman"/>
          <w:sz w:val="28"/>
          <w:szCs w:val="28"/>
          <w:lang w:val="lv-LV" w:eastAsia="lv-LV"/>
        </w:rPr>
        <w:t>Valsts robežsardzes priekšnieks</w:t>
      </w:r>
    </w:p>
    <w:p w14:paraId="73642410" w14:textId="77777777" w:rsidR="00871B50" w:rsidRPr="00871B50" w:rsidRDefault="00E946C3" w:rsidP="00871B50">
      <w:pPr>
        <w:spacing w:after="0" w:line="240" w:lineRule="auto"/>
        <w:jc w:val="both"/>
        <w:rPr>
          <w:rFonts w:eastAsia="Times New Roman"/>
          <w:sz w:val="28"/>
          <w:szCs w:val="28"/>
          <w:lang w:val="lv-LV" w:eastAsia="lv-LV"/>
        </w:rPr>
      </w:pPr>
      <w:r w:rsidRPr="00871B50">
        <w:rPr>
          <w:rFonts w:eastAsia="Times New Roman"/>
          <w:sz w:val="28"/>
          <w:szCs w:val="28"/>
          <w:lang w:val="lv-LV" w:eastAsia="lv-LV"/>
        </w:rPr>
        <w:t xml:space="preserve">ģenerālis </w:t>
      </w:r>
      <w:r w:rsidRPr="00871B50">
        <w:rPr>
          <w:rFonts w:eastAsia="Times New Roman"/>
          <w:sz w:val="28"/>
          <w:szCs w:val="28"/>
          <w:lang w:val="lv-LV" w:eastAsia="lv-LV"/>
        </w:rPr>
        <w:tab/>
      </w:r>
      <w:r w:rsidRPr="00871B50">
        <w:rPr>
          <w:rFonts w:eastAsia="Times New Roman"/>
          <w:sz w:val="28"/>
          <w:szCs w:val="28"/>
          <w:lang w:val="lv-LV" w:eastAsia="lv-LV"/>
        </w:rPr>
        <w:tab/>
      </w:r>
      <w:r w:rsidRPr="00871B50">
        <w:rPr>
          <w:rFonts w:eastAsia="Times New Roman"/>
          <w:sz w:val="28"/>
          <w:szCs w:val="28"/>
          <w:lang w:val="lv-LV" w:eastAsia="lv-LV"/>
        </w:rPr>
        <w:tab/>
      </w:r>
      <w:r w:rsidRPr="00871B50">
        <w:rPr>
          <w:rFonts w:eastAsia="Times New Roman"/>
          <w:sz w:val="28"/>
          <w:szCs w:val="28"/>
          <w:lang w:val="lv-LV" w:eastAsia="lv-LV"/>
        </w:rPr>
        <w:tab/>
      </w:r>
      <w:r w:rsidRPr="00871B50">
        <w:rPr>
          <w:rFonts w:eastAsia="Times New Roman"/>
          <w:sz w:val="28"/>
          <w:szCs w:val="28"/>
          <w:lang w:val="lv-LV" w:eastAsia="lv-LV"/>
        </w:rPr>
        <w:t xml:space="preserve">                                                       Guntis Pujāts</w:t>
      </w:r>
    </w:p>
    <w:p w14:paraId="63C863C2" w14:textId="77777777" w:rsidR="00871B50" w:rsidRPr="00871B50" w:rsidRDefault="00871B50" w:rsidP="00871B50">
      <w:pPr>
        <w:widowControl/>
        <w:tabs>
          <w:tab w:val="left" w:pos="1134"/>
          <w:tab w:val="left" w:pos="1258"/>
        </w:tabs>
        <w:autoSpaceDE w:val="0"/>
        <w:autoSpaceDN w:val="0"/>
        <w:adjustRightInd w:val="0"/>
        <w:spacing w:after="0" w:line="240" w:lineRule="auto"/>
        <w:jc w:val="both"/>
        <w:rPr>
          <w:rFonts w:eastAsia="Times New Roman"/>
          <w:sz w:val="28"/>
          <w:szCs w:val="28"/>
          <w:lang w:val="lv-LV" w:eastAsia="lv-LV"/>
        </w:rPr>
      </w:pPr>
    </w:p>
    <w:p w14:paraId="19A803B0" w14:textId="77777777" w:rsidR="00871B50" w:rsidRPr="00871B50" w:rsidRDefault="00871B50" w:rsidP="00871B50">
      <w:pPr>
        <w:spacing w:after="0" w:line="240" w:lineRule="auto"/>
        <w:jc w:val="both"/>
        <w:rPr>
          <w:sz w:val="28"/>
          <w:szCs w:val="28"/>
          <w:lang w:val="lv-LV" w:eastAsia="lv-LV"/>
        </w:rPr>
      </w:pPr>
    </w:p>
    <w:p w14:paraId="5DA2343A" w14:textId="77777777" w:rsidR="00871B50" w:rsidRPr="00871B50" w:rsidRDefault="00E946C3" w:rsidP="00871B50">
      <w:pPr>
        <w:autoSpaceDE w:val="0"/>
        <w:autoSpaceDN w:val="0"/>
        <w:adjustRightInd w:val="0"/>
        <w:spacing w:after="0" w:line="240" w:lineRule="auto"/>
        <w:rPr>
          <w:sz w:val="18"/>
          <w:szCs w:val="18"/>
          <w:lang w:val="lv-LV" w:eastAsia="ru-RU"/>
        </w:rPr>
      </w:pPr>
      <w:r w:rsidRPr="00871B50">
        <w:rPr>
          <w:sz w:val="18"/>
          <w:szCs w:val="18"/>
          <w:lang w:val="lv-LV" w:eastAsia="ru-RU"/>
        </w:rPr>
        <w:t>Valsts robežsardzes Inspekcijas un slepenības režīma dienesta</w:t>
      </w:r>
    </w:p>
    <w:p w14:paraId="32BA853D" w14:textId="77777777" w:rsidR="00871B50" w:rsidRPr="00871B50" w:rsidRDefault="00E946C3" w:rsidP="00871B50">
      <w:pPr>
        <w:autoSpaceDE w:val="0"/>
        <w:autoSpaceDN w:val="0"/>
        <w:adjustRightInd w:val="0"/>
        <w:spacing w:after="0" w:line="240" w:lineRule="auto"/>
        <w:rPr>
          <w:sz w:val="18"/>
          <w:szCs w:val="18"/>
          <w:lang w:val="lv-LV" w:eastAsia="ru-RU"/>
        </w:rPr>
      </w:pPr>
      <w:r w:rsidRPr="00871B50">
        <w:rPr>
          <w:sz w:val="18"/>
          <w:szCs w:val="18"/>
          <w:lang w:val="lv-LV" w:eastAsia="ru-RU"/>
        </w:rPr>
        <w:t>informācijas sistēmu drošības pārvaldnieks</w:t>
      </w:r>
    </w:p>
    <w:p w14:paraId="38964BC7" w14:textId="77777777" w:rsidR="00871B50" w:rsidRPr="00871B50" w:rsidRDefault="00E946C3" w:rsidP="00871B50">
      <w:pPr>
        <w:autoSpaceDE w:val="0"/>
        <w:autoSpaceDN w:val="0"/>
        <w:adjustRightInd w:val="0"/>
        <w:spacing w:after="0" w:line="240" w:lineRule="auto"/>
        <w:rPr>
          <w:sz w:val="18"/>
          <w:szCs w:val="18"/>
          <w:lang w:val="lv-LV" w:eastAsia="ru-RU"/>
        </w:rPr>
      </w:pPr>
      <w:proofErr w:type="spellStart"/>
      <w:r w:rsidRPr="00871B50">
        <w:rPr>
          <w:sz w:val="18"/>
          <w:szCs w:val="18"/>
          <w:lang w:val="lv-LV" w:eastAsia="ru-RU"/>
        </w:rPr>
        <w:t>I.Skoromko</w:t>
      </w:r>
      <w:proofErr w:type="spellEnd"/>
      <w:r w:rsidRPr="00871B50">
        <w:rPr>
          <w:sz w:val="18"/>
          <w:szCs w:val="18"/>
          <w:lang w:val="lv-LV" w:eastAsia="ru-RU"/>
        </w:rPr>
        <w:t>, 65403717, igors.skoromko@rs.gov.lv</w:t>
      </w:r>
    </w:p>
    <w:p w14:paraId="78E5EA3B" w14:textId="77777777" w:rsidR="00871B50" w:rsidRPr="00871B50" w:rsidRDefault="00871B50" w:rsidP="00871B50">
      <w:pPr>
        <w:widowControl/>
        <w:tabs>
          <w:tab w:val="left" w:pos="1134"/>
          <w:tab w:val="left" w:pos="1258"/>
        </w:tabs>
        <w:autoSpaceDE w:val="0"/>
        <w:autoSpaceDN w:val="0"/>
        <w:adjustRightInd w:val="0"/>
        <w:spacing w:after="0" w:line="240" w:lineRule="auto"/>
        <w:jc w:val="both"/>
        <w:rPr>
          <w:rFonts w:eastAsia="Times New Roman"/>
          <w:sz w:val="18"/>
          <w:szCs w:val="18"/>
          <w:lang w:val="lv-LV" w:eastAsia="lv-LV"/>
        </w:rPr>
      </w:pPr>
    </w:p>
    <w:p w14:paraId="2757CA94" w14:textId="77777777" w:rsidR="00871B50" w:rsidRPr="00871B50" w:rsidRDefault="00E946C3" w:rsidP="00871B50">
      <w:pPr>
        <w:autoSpaceDE w:val="0"/>
        <w:autoSpaceDN w:val="0"/>
        <w:adjustRightInd w:val="0"/>
        <w:spacing w:after="0" w:line="240" w:lineRule="auto"/>
        <w:contextualSpacing/>
        <w:rPr>
          <w:sz w:val="18"/>
          <w:szCs w:val="18"/>
          <w:lang w:val="lv-LV" w:eastAsia="ru-RU"/>
        </w:rPr>
      </w:pPr>
      <w:r w:rsidRPr="00871B50">
        <w:rPr>
          <w:sz w:val="18"/>
          <w:szCs w:val="18"/>
          <w:lang w:val="lv-LV" w:eastAsia="ru-RU"/>
        </w:rPr>
        <w:t xml:space="preserve">Valsts robežsardzes </w:t>
      </w:r>
      <w:r w:rsidRPr="00871B50">
        <w:rPr>
          <w:sz w:val="18"/>
          <w:szCs w:val="18"/>
          <w:lang w:val="lv-LV" w:eastAsia="ru-RU"/>
        </w:rPr>
        <w:t>galvenā inspektore</w:t>
      </w:r>
    </w:p>
    <w:p w14:paraId="6E034E07" w14:textId="77777777" w:rsidR="00871B50" w:rsidRPr="00871B50" w:rsidRDefault="00E946C3" w:rsidP="00871B50">
      <w:pPr>
        <w:autoSpaceDE w:val="0"/>
        <w:autoSpaceDN w:val="0"/>
        <w:adjustRightInd w:val="0"/>
        <w:spacing w:after="0" w:line="240" w:lineRule="auto"/>
        <w:contextualSpacing/>
        <w:rPr>
          <w:sz w:val="18"/>
          <w:szCs w:val="18"/>
          <w:lang w:val="lv-LV" w:eastAsia="ru-RU"/>
        </w:rPr>
      </w:pPr>
      <w:r w:rsidRPr="00871B50">
        <w:rPr>
          <w:sz w:val="18"/>
          <w:szCs w:val="18"/>
          <w:lang w:val="lv-LV" w:eastAsia="ru-RU"/>
        </w:rPr>
        <w:t>(datu aizsardzības speciāliste)</w:t>
      </w:r>
    </w:p>
    <w:p w14:paraId="0FD56093" w14:textId="77777777" w:rsidR="00871B50" w:rsidRPr="00871B50" w:rsidRDefault="00E946C3" w:rsidP="00871B50">
      <w:pPr>
        <w:autoSpaceDE w:val="0"/>
        <w:autoSpaceDN w:val="0"/>
        <w:adjustRightInd w:val="0"/>
        <w:spacing w:after="0" w:line="240" w:lineRule="auto"/>
        <w:contextualSpacing/>
        <w:rPr>
          <w:sz w:val="18"/>
          <w:szCs w:val="18"/>
          <w:lang w:val="lv-LV" w:eastAsia="ru-RU"/>
        </w:rPr>
      </w:pPr>
      <w:proofErr w:type="spellStart"/>
      <w:r w:rsidRPr="00871B50">
        <w:rPr>
          <w:sz w:val="18"/>
          <w:szCs w:val="18"/>
          <w:lang w:val="lv-LV" w:eastAsia="ru-RU"/>
        </w:rPr>
        <w:t>V.Triguba</w:t>
      </w:r>
      <w:proofErr w:type="spellEnd"/>
      <w:r w:rsidRPr="00871B50">
        <w:rPr>
          <w:sz w:val="18"/>
          <w:szCs w:val="18"/>
          <w:lang w:val="lv-LV" w:eastAsia="ru-RU"/>
        </w:rPr>
        <w:t>, 67075676, viktorija.triguba@rs.gov.lv</w:t>
      </w:r>
    </w:p>
    <w:p w14:paraId="07E6AEF6" w14:textId="77777777" w:rsidR="00871B50" w:rsidRPr="00871B50" w:rsidRDefault="00871B50" w:rsidP="00871B50">
      <w:pPr>
        <w:rPr>
          <w:sz w:val="28"/>
          <w:szCs w:val="28"/>
          <w:lang w:val="lv-LV"/>
        </w:rPr>
      </w:pPr>
    </w:p>
    <w:p w14:paraId="37D2D8C0" w14:textId="77777777" w:rsidR="00871B50" w:rsidRPr="00871B50" w:rsidRDefault="00871B50" w:rsidP="00871B50">
      <w:pPr>
        <w:spacing w:after="0"/>
        <w:rPr>
          <w:sz w:val="20"/>
          <w:szCs w:val="20"/>
          <w:lang w:val="lv-LV"/>
        </w:rPr>
      </w:pPr>
    </w:p>
    <w:p w14:paraId="2ED21F3C" w14:textId="77777777" w:rsidR="00871B50" w:rsidRPr="00871B50" w:rsidRDefault="00E946C3" w:rsidP="00871B50">
      <w:pPr>
        <w:jc w:val="center"/>
        <w:rPr>
          <w:lang w:val="lv-LV"/>
        </w:rPr>
      </w:pPr>
      <w:r w:rsidRPr="00871B50">
        <w:rPr>
          <w:lang w:val="lv-LV"/>
        </w:rPr>
        <w:t>DOKUMENTS IR PARAKSTĪTS AR DROŠU ELEKTRONISKO PARAKSTU UN SATUR LAIKA ZĪMOGU</w:t>
      </w:r>
    </w:p>
    <w:p w14:paraId="4E050056" w14:textId="77777777" w:rsidR="00871B50" w:rsidRPr="00871B50" w:rsidRDefault="00871B50" w:rsidP="00871B50">
      <w:pPr>
        <w:spacing w:after="0"/>
        <w:rPr>
          <w:sz w:val="20"/>
          <w:szCs w:val="20"/>
          <w:lang w:val="lv-LV"/>
        </w:rPr>
      </w:pPr>
    </w:p>
    <w:p w14:paraId="55CC4745" w14:textId="77777777" w:rsidR="00682032" w:rsidRDefault="00682032" w:rsidP="00682032">
      <w:pPr>
        <w:jc w:val="right"/>
      </w:pPr>
    </w:p>
    <w:p w14:paraId="2E181CAA" w14:textId="77777777" w:rsidR="00682032" w:rsidRDefault="00682032" w:rsidP="00682032"/>
    <w:p w14:paraId="60C33C0D" w14:textId="414FD12A" w:rsidR="00682032" w:rsidRPr="00682032" w:rsidRDefault="00682032" w:rsidP="00682032">
      <w:pPr>
        <w:spacing w:after="0" w:line="240" w:lineRule="auto"/>
        <w:jc w:val="right"/>
        <w:rPr>
          <w:lang w:val="lv-LV"/>
        </w:rPr>
      </w:pPr>
      <w:r w:rsidRPr="00682032">
        <w:rPr>
          <w:lang w:val="lv-LV"/>
        </w:rPr>
        <w:lastRenderedPageBreak/>
        <w:t>Pielikums</w:t>
      </w:r>
    </w:p>
    <w:p w14:paraId="3CE3B0FD" w14:textId="77777777" w:rsidR="00682032" w:rsidRPr="00682032" w:rsidRDefault="00682032" w:rsidP="00682032">
      <w:pPr>
        <w:spacing w:after="0" w:line="240" w:lineRule="auto"/>
        <w:jc w:val="right"/>
        <w:rPr>
          <w:lang w:val="lv-LV"/>
        </w:rPr>
      </w:pPr>
      <w:r w:rsidRPr="00682032">
        <w:rPr>
          <w:lang w:val="lv-LV"/>
        </w:rPr>
        <w:t>Valsts robežsardzes</w:t>
      </w:r>
    </w:p>
    <w:p w14:paraId="0609B3D4" w14:textId="77777777" w:rsidR="00682032" w:rsidRPr="00682032" w:rsidRDefault="00682032" w:rsidP="00682032">
      <w:pPr>
        <w:spacing w:after="0" w:line="240" w:lineRule="auto"/>
        <w:jc w:val="right"/>
        <w:rPr>
          <w:lang w:val="lv-LV"/>
        </w:rPr>
      </w:pPr>
      <w:r w:rsidRPr="00682032">
        <w:rPr>
          <w:lang w:val="lv-LV"/>
        </w:rPr>
        <w:t>iekšējiem noteikumiem</w:t>
      </w:r>
    </w:p>
    <w:p w14:paraId="3D447E4B" w14:textId="77777777" w:rsidR="00682032" w:rsidRPr="00682032" w:rsidRDefault="00682032" w:rsidP="00682032">
      <w:pPr>
        <w:spacing w:after="0" w:line="240" w:lineRule="auto"/>
        <w:jc w:val="right"/>
        <w:rPr>
          <w:lang w:val="lv-LV"/>
        </w:rPr>
      </w:pPr>
      <w:r w:rsidRPr="00682032">
        <w:rPr>
          <w:noProof/>
          <w:lang w:val="lv-LV"/>
        </w:rPr>
        <w:t>13.01.2026</w:t>
      </w:r>
    </w:p>
    <w:p w14:paraId="07ADD885" w14:textId="5E702122" w:rsidR="00682032" w:rsidRPr="00682032" w:rsidRDefault="00682032" w:rsidP="00682032">
      <w:pPr>
        <w:spacing w:after="0" w:line="240" w:lineRule="auto"/>
        <w:jc w:val="right"/>
        <w:rPr>
          <w:lang w:val="lv-LV"/>
        </w:rPr>
      </w:pPr>
      <w:r w:rsidRPr="00682032">
        <w:rPr>
          <w:lang w:val="lv-LV"/>
        </w:rPr>
        <w:t xml:space="preserve">Nr. </w:t>
      </w:r>
      <w:r w:rsidRPr="00682032">
        <w:rPr>
          <w:noProof/>
          <w:szCs w:val="24"/>
          <w:lang w:val="lv-LV"/>
        </w:rPr>
        <w:t>23.1-8.2/1</w:t>
      </w:r>
    </w:p>
    <w:p w14:paraId="33580E8E" w14:textId="77777777" w:rsidR="00682032" w:rsidRDefault="00682032" w:rsidP="00682032">
      <w:pPr>
        <w:jc w:val="right"/>
      </w:pPr>
    </w:p>
    <w:p w14:paraId="543325D1" w14:textId="77777777" w:rsidR="00682032" w:rsidRPr="00682032" w:rsidRDefault="00682032" w:rsidP="00682032">
      <w:pPr>
        <w:spacing w:after="0" w:line="240" w:lineRule="auto"/>
        <w:jc w:val="center"/>
        <w:rPr>
          <w:szCs w:val="24"/>
          <w:lang w:val="lv-LV"/>
        </w:rPr>
      </w:pPr>
    </w:p>
    <w:p w14:paraId="493EA0A9" w14:textId="77777777" w:rsidR="00682032" w:rsidRPr="00682032" w:rsidRDefault="00682032" w:rsidP="00682032">
      <w:pPr>
        <w:spacing w:after="0" w:line="240" w:lineRule="auto"/>
        <w:jc w:val="center"/>
        <w:rPr>
          <w:szCs w:val="24"/>
          <w:lang w:val="lv-LV"/>
        </w:rPr>
      </w:pPr>
      <w:bookmarkStart w:id="0" w:name="_Hlk211947290"/>
      <w:r w:rsidRPr="00682032">
        <w:rPr>
          <w:szCs w:val="24"/>
          <w:lang w:val="lv-LV"/>
        </w:rPr>
        <w:t>APLIECINĀJUMS</w:t>
      </w:r>
    </w:p>
    <w:p w14:paraId="02A65627" w14:textId="77777777" w:rsidR="00682032" w:rsidRPr="00682032" w:rsidRDefault="00682032" w:rsidP="00682032">
      <w:pPr>
        <w:spacing w:after="0" w:line="240" w:lineRule="auto"/>
        <w:ind w:right="45"/>
        <w:jc w:val="center"/>
        <w:rPr>
          <w:bCs/>
          <w:szCs w:val="24"/>
          <w:lang w:val="lv-LV"/>
        </w:rPr>
      </w:pPr>
      <w:r w:rsidRPr="00682032">
        <w:rPr>
          <w:szCs w:val="24"/>
          <w:lang w:val="lv-LV"/>
        </w:rPr>
        <w:t xml:space="preserve">Par </w:t>
      </w:r>
      <w:r w:rsidRPr="00682032">
        <w:rPr>
          <w:bCs/>
          <w:noProof/>
          <w:szCs w:val="24"/>
          <w:lang w:val="lv-LV"/>
        </w:rPr>
        <w:t xml:space="preserve">iegūtās informācijas </w:t>
      </w:r>
      <w:r w:rsidRPr="00682032">
        <w:rPr>
          <w:bCs/>
          <w:szCs w:val="24"/>
          <w:lang w:val="lv-LV"/>
        </w:rPr>
        <w:t>izmantošanas mērķi un nolūku</w:t>
      </w:r>
    </w:p>
    <w:p w14:paraId="4243D914" w14:textId="77777777" w:rsidR="00682032" w:rsidRPr="00682032" w:rsidRDefault="00682032" w:rsidP="00682032">
      <w:pPr>
        <w:spacing w:after="0" w:line="240" w:lineRule="auto"/>
        <w:rPr>
          <w:szCs w:val="24"/>
          <w:lang w:val="lv-LV"/>
        </w:rPr>
      </w:pPr>
    </w:p>
    <w:p w14:paraId="3FEBB5FA" w14:textId="77777777" w:rsidR="00682032" w:rsidRPr="00682032" w:rsidRDefault="00682032" w:rsidP="00682032">
      <w:pPr>
        <w:spacing w:after="0" w:line="240" w:lineRule="auto"/>
        <w:rPr>
          <w:szCs w:val="24"/>
          <w:lang w:val="lv-LV"/>
        </w:rPr>
      </w:pPr>
      <w:r w:rsidRPr="00682032">
        <w:rPr>
          <w:szCs w:val="24"/>
          <w:lang w:val="lv-LV"/>
        </w:rPr>
        <w:t>_______________</w:t>
      </w:r>
      <w:r w:rsidRPr="00682032">
        <w:rPr>
          <w:szCs w:val="24"/>
          <w:lang w:val="lv-LV"/>
        </w:rPr>
        <w:tab/>
      </w:r>
      <w:r w:rsidRPr="00682032">
        <w:rPr>
          <w:szCs w:val="24"/>
          <w:lang w:val="lv-LV"/>
        </w:rPr>
        <w:tab/>
      </w:r>
      <w:r w:rsidRPr="00682032">
        <w:rPr>
          <w:szCs w:val="24"/>
          <w:lang w:val="lv-LV"/>
        </w:rPr>
        <w:tab/>
      </w:r>
      <w:r w:rsidRPr="00682032">
        <w:rPr>
          <w:szCs w:val="24"/>
          <w:lang w:val="lv-LV"/>
        </w:rPr>
        <w:tab/>
      </w:r>
      <w:r w:rsidRPr="00682032">
        <w:rPr>
          <w:szCs w:val="24"/>
          <w:lang w:val="lv-LV"/>
        </w:rPr>
        <w:tab/>
        <w:t xml:space="preserve">          *20___. gada ____. ___________</w:t>
      </w:r>
    </w:p>
    <w:p w14:paraId="50B0FCE7" w14:textId="77777777" w:rsidR="00682032" w:rsidRPr="00682032" w:rsidRDefault="00682032" w:rsidP="00682032">
      <w:pPr>
        <w:spacing w:after="0" w:line="240" w:lineRule="auto"/>
        <w:ind w:firstLine="720"/>
        <w:rPr>
          <w:sz w:val="20"/>
          <w:szCs w:val="20"/>
          <w:lang w:val="lv-LV"/>
        </w:rPr>
      </w:pPr>
      <w:r w:rsidRPr="00682032">
        <w:rPr>
          <w:sz w:val="20"/>
          <w:szCs w:val="20"/>
          <w:lang w:val="lv-LV"/>
        </w:rPr>
        <w:t>(</w:t>
      </w:r>
      <w:r w:rsidRPr="00682032">
        <w:rPr>
          <w:i/>
          <w:iCs/>
          <w:sz w:val="20"/>
          <w:szCs w:val="20"/>
          <w:lang w:val="lv-LV"/>
        </w:rPr>
        <w:t>vieta</w:t>
      </w:r>
      <w:r w:rsidRPr="00682032">
        <w:rPr>
          <w:sz w:val="20"/>
          <w:szCs w:val="20"/>
          <w:lang w:val="lv-LV"/>
        </w:rPr>
        <w:t>)</w:t>
      </w:r>
    </w:p>
    <w:p w14:paraId="30E315E4" w14:textId="77777777" w:rsidR="00682032" w:rsidRPr="00682032" w:rsidRDefault="00682032" w:rsidP="00682032">
      <w:pPr>
        <w:spacing w:after="0" w:line="240" w:lineRule="auto"/>
        <w:rPr>
          <w:szCs w:val="24"/>
          <w:lang w:val="lv-LV"/>
        </w:rPr>
      </w:pPr>
      <w:r w:rsidRPr="00682032">
        <w:rPr>
          <w:szCs w:val="24"/>
          <w:lang w:val="lv-LV"/>
        </w:rPr>
        <w:t>Es, ______________________________________________________________________,</w:t>
      </w:r>
    </w:p>
    <w:p w14:paraId="12CB9BDB" w14:textId="77777777" w:rsidR="00682032" w:rsidRPr="00682032" w:rsidRDefault="00682032" w:rsidP="00682032">
      <w:pPr>
        <w:spacing w:after="0" w:line="240" w:lineRule="auto"/>
        <w:jc w:val="center"/>
        <w:rPr>
          <w:sz w:val="20"/>
          <w:szCs w:val="20"/>
          <w:lang w:val="lv-LV"/>
        </w:rPr>
      </w:pPr>
      <w:r w:rsidRPr="00682032">
        <w:rPr>
          <w:sz w:val="20"/>
          <w:szCs w:val="20"/>
          <w:lang w:val="lv-LV"/>
        </w:rPr>
        <w:t>(</w:t>
      </w:r>
      <w:r w:rsidRPr="00682032">
        <w:rPr>
          <w:i/>
          <w:iCs/>
          <w:sz w:val="20"/>
          <w:szCs w:val="20"/>
          <w:lang w:val="lv-LV"/>
        </w:rPr>
        <w:t>vārds, uzvārds, personas kods, vai identifikācijas kods, vai ziņas, kas palīdz identificēt personu, ja personai Latvijas Republikā nav piešķirts personas kods</w:t>
      </w:r>
      <w:r w:rsidRPr="00682032">
        <w:rPr>
          <w:sz w:val="20"/>
          <w:szCs w:val="20"/>
          <w:lang w:val="lv-LV"/>
        </w:rPr>
        <w:t>)</w:t>
      </w:r>
    </w:p>
    <w:p w14:paraId="2826D3BD" w14:textId="77777777" w:rsidR="00682032" w:rsidRPr="00682032" w:rsidRDefault="00682032" w:rsidP="00682032">
      <w:pPr>
        <w:spacing w:after="0" w:line="240" w:lineRule="auto"/>
        <w:rPr>
          <w:szCs w:val="24"/>
          <w:lang w:val="lv-LV"/>
        </w:rPr>
      </w:pPr>
    </w:p>
    <w:p w14:paraId="7495AF75" w14:textId="77777777" w:rsidR="00682032" w:rsidRPr="00682032" w:rsidRDefault="00682032" w:rsidP="00682032">
      <w:pPr>
        <w:spacing w:after="0" w:line="240" w:lineRule="auto"/>
        <w:jc w:val="both"/>
        <w:rPr>
          <w:szCs w:val="24"/>
          <w:lang w:val="lv-LV"/>
        </w:rPr>
      </w:pPr>
      <w:r w:rsidRPr="00682032">
        <w:rPr>
          <w:szCs w:val="24"/>
          <w:lang w:val="lv-LV"/>
        </w:rPr>
        <w:t xml:space="preserve">Informēju, ka 20____.gada ____._________________ vēlos veikt </w:t>
      </w:r>
      <w:r w:rsidRPr="00682032">
        <w:rPr>
          <w:sz w:val="20"/>
          <w:szCs w:val="20"/>
          <w:lang w:val="lv-LV"/>
        </w:rPr>
        <w:t>(</w:t>
      </w:r>
      <w:r w:rsidRPr="00682032">
        <w:rPr>
          <w:i/>
          <w:iCs/>
          <w:sz w:val="20"/>
          <w:szCs w:val="20"/>
          <w:lang w:val="lv-LV"/>
        </w:rPr>
        <w:t>vajadzīgo atzīmējot ar X</w:t>
      </w:r>
      <w:r w:rsidRPr="00682032">
        <w:rPr>
          <w:sz w:val="20"/>
          <w:szCs w:val="20"/>
          <w:lang w:val="lv-LV"/>
        </w:rPr>
        <w:t>)</w:t>
      </w:r>
      <w:r w:rsidRPr="00682032">
        <w:rPr>
          <w:szCs w:val="24"/>
          <w:lang w:val="lv-LV"/>
        </w:rPr>
        <w:t>:</w:t>
      </w:r>
    </w:p>
    <w:p w14:paraId="2D790561" w14:textId="77777777" w:rsidR="00682032" w:rsidRPr="00682032" w:rsidRDefault="00682032" w:rsidP="00682032">
      <w:pPr>
        <w:pStyle w:val="ListParagraph"/>
        <w:numPr>
          <w:ilvl w:val="0"/>
          <w:numId w:val="13"/>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fotografēšanu</w:t>
      </w:r>
    </w:p>
    <w:p w14:paraId="16D0270B" w14:textId="77777777" w:rsidR="00682032" w:rsidRPr="00682032" w:rsidRDefault="00682032" w:rsidP="00682032">
      <w:pPr>
        <w:pStyle w:val="ListParagraph"/>
        <w:numPr>
          <w:ilvl w:val="0"/>
          <w:numId w:val="13"/>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filmēšanu</w:t>
      </w:r>
    </w:p>
    <w:p w14:paraId="4A768B71" w14:textId="77777777" w:rsidR="00682032" w:rsidRPr="00682032" w:rsidRDefault="00682032" w:rsidP="00682032">
      <w:pPr>
        <w:pStyle w:val="ListParagraph"/>
        <w:numPr>
          <w:ilvl w:val="0"/>
          <w:numId w:val="13"/>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video translēšanu tiešsaistē interneta vidē (straumēšanu)</w:t>
      </w:r>
    </w:p>
    <w:p w14:paraId="40D03B9A" w14:textId="77777777" w:rsidR="00682032" w:rsidRPr="00682032" w:rsidRDefault="00682032" w:rsidP="00682032">
      <w:pPr>
        <w:pStyle w:val="ListParagraph"/>
        <w:numPr>
          <w:ilvl w:val="0"/>
          <w:numId w:val="13"/>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audioierakstu</w:t>
      </w:r>
    </w:p>
    <w:p w14:paraId="0F8B5CB6" w14:textId="77777777" w:rsidR="00682032" w:rsidRPr="00682032" w:rsidRDefault="00682032" w:rsidP="00682032">
      <w:pPr>
        <w:spacing w:after="0" w:line="240" w:lineRule="auto"/>
        <w:rPr>
          <w:szCs w:val="24"/>
          <w:lang w:val="lv-LV"/>
        </w:rPr>
      </w:pPr>
    </w:p>
    <w:p w14:paraId="70707CD1" w14:textId="77777777" w:rsidR="00682032" w:rsidRPr="00682032" w:rsidRDefault="00682032" w:rsidP="00682032">
      <w:pPr>
        <w:spacing w:after="0" w:line="240" w:lineRule="auto"/>
        <w:jc w:val="both"/>
        <w:rPr>
          <w:szCs w:val="24"/>
          <w:lang w:val="lv-LV"/>
        </w:rPr>
      </w:pPr>
      <w:r w:rsidRPr="00682032">
        <w:rPr>
          <w:szCs w:val="24"/>
          <w:lang w:val="lv-LV"/>
        </w:rPr>
        <w:t xml:space="preserve">Vietā  ________________________________________________________ . </w:t>
      </w:r>
    </w:p>
    <w:p w14:paraId="267161CD" w14:textId="77777777" w:rsidR="00682032" w:rsidRPr="00682032" w:rsidRDefault="00682032" w:rsidP="00682032">
      <w:pPr>
        <w:spacing w:after="0" w:line="240" w:lineRule="auto"/>
        <w:jc w:val="center"/>
        <w:rPr>
          <w:i/>
          <w:iCs/>
          <w:sz w:val="20"/>
          <w:szCs w:val="20"/>
          <w:lang w:val="lv-LV"/>
        </w:rPr>
      </w:pPr>
      <w:r w:rsidRPr="00682032">
        <w:rPr>
          <w:i/>
          <w:iCs/>
          <w:sz w:val="20"/>
          <w:szCs w:val="20"/>
          <w:lang w:val="lv-LV"/>
        </w:rPr>
        <w:t>(struktūrvienības nosaukums, telpa vai teritorija)</w:t>
      </w:r>
    </w:p>
    <w:p w14:paraId="66C1C352" w14:textId="77777777" w:rsidR="00682032" w:rsidRPr="00682032" w:rsidRDefault="00682032" w:rsidP="00682032">
      <w:pPr>
        <w:spacing w:after="0" w:line="240" w:lineRule="auto"/>
        <w:ind w:right="-99"/>
        <w:jc w:val="both"/>
        <w:rPr>
          <w:szCs w:val="24"/>
          <w:lang w:val="lv-LV"/>
        </w:rPr>
      </w:pPr>
    </w:p>
    <w:p w14:paraId="326F166D" w14:textId="77777777" w:rsidR="00682032" w:rsidRPr="00682032" w:rsidRDefault="00682032" w:rsidP="00682032">
      <w:pPr>
        <w:spacing w:after="0" w:line="240" w:lineRule="auto"/>
        <w:jc w:val="both"/>
        <w:rPr>
          <w:i/>
          <w:iCs/>
          <w:szCs w:val="24"/>
          <w:lang w:val="lv-LV"/>
        </w:rPr>
      </w:pPr>
      <w:r w:rsidRPr="00682032">
        <w:rPr>
          <w:szCs w:val="24"/>
          <w:lang w:val="lv-LV"/>
        </w:rPr>
        <w:t>Apņemos iegūtos datus veiktās datu apstrādes laikā izmantot tikai un vienīgi šādiem mērķiem un nolūkiem (</w:t>
      </w:r>
      <w:r w:rsidRPr="00682032">
        <w:rPr>
          <w:i/>
          <w:iCs/>
          <w:szCs w:val="24"/>
          <w:lang w:val="lv-LV"/>
        </w:rPr>
        <w:t>vajadzīgo atzīmējot ar X):</w:t>
      </w:r>
    </w:p>
    <w:p w14:paraId="6ABC342E" w14:textId="77777777" w:rsidR="00682032" w:rsidRPr="00682032" w:rsidRDefault="00682032" w:rsidP="00682032">
      <w:pPr>
        <w:pStyle w:val="ListParagraph"/>
        <w:numPr>
          <w:ilvl w:val="0"/>
          <w:numId w:val="15"/>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savu tiesību aizsardzībai</w:t>
      </w:r>
    </w:p>
    <w:p w14:paraId="512AA7B8" w14:textId="77777777" w:rsidR="00682032" w:rsidRPr="00682032" w:rsidRDefault="00682032" w:rsidP="00682032">
      <w:pPr>
        <w:pStyle w:val="ListParagraph"/>
        <w:numPr>
          <w:ilvl w:val="0"/>
          <w:numId w:val="15"/>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pētniecības nolūkā</w:t>
      </w:r>
    </w:p>
    <w:p w14:paraId="6C7123F8" w14:textId="77777777" w:rsidR="00682032" w:rsidRPr="00682032" w:rsidRDefault="00682032" w:rsidP="00682032">
      <w:pPr>
        <w:pStyle w:val="ListParagraph"/>
        <w:numPr>
          <w:ilvl w:val="0"/>
          <w:numId w:val="15"/>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izglītības mērķiem</w:t>
      </w:r>
    </w:p>
    <w:p w14:paraId="5423A180" w14:textId="77777777" w:rsidR="00682032" w:rsidRDefault="00682032" w:rsidP="00682032">
      <w:pPr>
        <w:pStyle w:val="ListParagraph"/>
        <w:numPr>
          <w:ilvl w:val="0"/>
          <w:numId w:val="15"/>
        </w:numPr>
        <w:spacing w:after="0" w:line="240" w:lineRule="auto"/>
        <w:rPr>
          <w:rFonts w:ascii="Times New Roman" w:hAnsi="Times New Roman" w:cs="Times New Roman"/>
          <w:sz w:val="24"/>
          <w:szCs w:val="24"/>
        </w:rPr>
      </w:pPr>
      <w:proofErr w:type="spellStart"/>
      <w:r w:rsidRPr="00682032">
        <w:rPr>
          <w:rFonts w:ascii="Times New Roman" w:hAnsi="Times New Roman" w:cs="Times New Roman"/>
          <w:sz w:val="24"/>
          <w:szCs w:val="24"/>
        </w:rPr>
        <w:t>žurnālistiskiem</w:t>
      </w:r>
      <w:proofErr w:type="spellEnd"/>
      <w:r w:rsidRPr="00682032">
        <w:rPr>
          <w:rFonts w:ascii="Times New Roman" w:hAnsi="Times New Roman" w:cs="Times New Roman"/>
          <w:sz w:val="24"/>
          <w:szCs w:val="24"/>
        </w:rPr>
        <w:t xml:space="preserve"> mērķiem</w:t>
      </w:r>
    </w:p>
    <w:p w14:paraId="34C92E7F" w14:textId="4A4BAC73" w:rsidR="00682032" w:rsidRPr="00682032" w:rsidRDefault="00682032" w:rsidP="00682032">
      <w:pPr>
        <w:pStyle w:val="ListParagraph"/>
        <w:numPr>
          <w:ilvl w:val="0"/>
          <w:numId w:val="15"/>
        </w:numPr>
        <w:spacing w:after="0" w:line="240" w:lineRule="auto"/>
        <w:rPr>
          <w:rFonts w:ascii="Times New Roman" w:hAnsi="Times New Roman" w:cs="Times New Roman"/>
          <w:sz w:val="24"/>
          <w:szCs w:val="24"/>
        </w:rPr>
      </w:pPr>
      <w:r w:rsidRPr="00682032">
        <w:rPr>
          <w:rFonts w:ascii="Times New Roman" w:hAnsi="Times New Roman" w:cs="Times New Roman"/>
          <w:sz w:val="24"/>
          <w:szCs w:val="24"/>
        </w:rPr>
        <w:t>citiem mērķiem/nolūkiem _______________________________</w:t>
      </w:r>
      <w:r w:rsidRPr="00682032">
        <w:rPr>
          <w:rFonts w:ascii="Times New Roman" w:hAnsi="Times New Roman" w:cs="Times New Roman"/>
          <w:szCs w:val="24"/>
        </w:rPr>
        <w:t xml:space="preserve"> </w:t>
      </w:r>
      <w:r w:rsidRPr="00682032">
        <w:rPr>
          <w:rFonts w:ascii="Times New Roman" w:hAnsi="Times New Roman" w:cs="Times New Roman"/>
          <w:i/>
          <w:iCs/>
          <w:sz w:val="20"/>
          <w:szCs w:val="20"/>
        </w:rPr>
        <w:t>(precīzi</w:t>
      </w:r>
      <w:r w:rsidRPr="00682032">
        <w:rPr>
          <w:rFonts w:ascii="Times New Roman" w:hAnsi="Times New Roman" w:cs="Times New Roman"/>
          <w:sz w:val="20"/>
          <w:szCs w:val="20"/>
        </w:rPr>
        <w:t xml:space="preserve"> </w:t>
      </w:r>
      <w:r w:rsidRPr="00682032">
        <w:rPr>
          <w:rFonts w:ascii="Times New Roman" w:hAnsi="Times New Roman" w:cs="Times New Roman"/>
          <w:i/>
          <w:iCs/>
          <w:sz w:val="20"/>
          <w:szCs w:val="20"/>
        </w:rPr>
        <w:t>norādīt kādiem)</w:t>
      </w:r>
    </w:p>
    <w:p w14:paraId="25098B04" w14:textId="77777777" w:rsidR="00682032" w:rsidRPr="00682032" w:rsidRDefault="00682032" w:rsidP="00682032">
      <w:pPr>
        <w:spacing w:after="0" w:line="240" w:lineRule="auto"/>
        <w:rPr>
          <w:szCs w:val="24"/>
          <w:lang w:val="lv-LV"/>
        </w:rPr>
      </w:pPr>
    </w:p>
    <w:p w14:paraId="7A26D9DD" w14:textId="77777777" w:rsidR="00682032" w:rsidRPr="00682032" w:rsidRDefault="00682032" w:rsidP="00682032">
      <w:pPr>
        <w:spacing w:after="0" w:line="240" w:lineRule="auto"/>
        <w:jc w:val="both"/>
        <w:rPr>
          <w:i/>
          <w:iCs/>
          <w:szCs w:val="24"/>
          <w:lang w:val="lv-LV"/>
        </w:rPr>
      </w:pPr>
      <w:r w:rsidRPr="00682032">
        <w:rPr>
          <w:szCs w:val="24"/>
          <w:lang w:val="lv-LV"/>
        </w:rPr>
        <w:t xml:space="preserve">Iegūtos datus plānots nodot trešajām personām </w:t>
      </w:r>
      <w:r w:rsidRPr="00682032">
        <w:rPr>
          <w:i/>
          <w:iCs/>
          <w:szCs w:val="24"/>
          <w:lang w:val="lv-LV"/>
        </w:rPr>
        <w:t>(vajadzīgo atzīmēt ar X):</w:t>
      </w:r>
    </w:p>
    <w:p w14:paraId="3F80E314" w14:textId="77777777" w:rsidR="00682032" w:rsidRPr="00682032" w:rsidRDefault="00682032" w:rsidP="00682032">
      <w:pPr>
        <w:pStyle w:val="ListParagraph"/>
        <w:numPr>
          <w:ilvl w:val="0"/>
          <w:numId w:val="14"/>
        </w:numPr>
        <w:spacing w:after="0" w:line="240" w:lineRule="auto"/>
        <w:jc w:val="both"/>
        <w:rPr>
          <w:rFonts w:ascii="Times New Roman" w:hAnsi="Times New Roman" w:cs="Times New Roman"/>
          <w:b/>
          <w:bCs/>
          <w:sz w:val="24"/>
          <w:szCs w:val="24"/>
        </w:rPr>
      </w:pPr>
      <w:r w:rsidRPr="00682032">
        <w:rPr>
          <w:rFonts w:ascii="Times New Roman" w:hAnsi="Times New Roman" w:cs="Times New Roman"/>
          <w:b/>
          <w:bCs/>
          <w:sz w:val="24"/>
          <w:szCs w:val="24"/>
        </w:rPr>
        <w:t>NĒ</w:t>
      </w:r>
    </w:p>
    <w:p w14:paraId="4E945067" w14:textId="77777777" w:rsidR="00682032" w:rsidRPr="00682032" w:rsidRDefault="00682032" w:rsidP="00682032">
      <w:pPr>
        <w:pStyle w:val="ListParagraph"/>
        <w:numPr>
          <w:ilvl w:val="0"/>
          <w:numId w:val="14"/>
        </w:numPr>
        <w:spacing w:after="0" w:line="240" w:lineRule="auto"/>
        <w:jc w:val="both"/>
        <w:rPr>
          <w:rFonts w:ascii="Times New Roman" w:hAnsi="Times New Roman" w:cs="Times New Roman"/>
          <w:b/>
          <w:bCs/>
          <w:sz w:val="24"/>
          <w:szCs w:val="24"/>
        </w:rPr>
      </w:pPr>
      <w:r w:rsidRPr="00682032">
        <w:rPr>
          <w:rFonts w:ascii="Times New Roman" w:hAnsi="Times New Roman" w:cs="Times New Roman"/>
          <w:b/>
          <w:bCs/>
          <w:sz w:val="24"/>
          <w:szCs w:val="24"/>
        </w:rPr>
        <w:t xml:space="preserve">JĀ </w:t>
      </w:r>
      <w:r w:rsidRPr="00682032">
        <w:rPr>
          <w:rFonts w:ascii="Times New Roman" w:hAnsi="Times New Roman" w:cs="Times New Roman"/>
          <w:i/>
          <w:iCs/>
          <w:sz w:val="24"/>
          <w:szCs w:val="24"/>
        </w:rPr>
        <w:t>(norādīt datu saņēmējus vai saņēmēju kategoriju)</w:t>
      </w:r>
    </w:p>
    <w:p w14:paraId="2ADD6CF7" w14:textId="77777777" w:rsidR="00682032" w:rsidRPr="00682032" w:rsidRDefault="00682032" w:rsidP="00682032">
      <w:pPr>
        <w:pStyle w:val="ListParagraph"/>
        <w:numPr>
          <w:ilvl w:val="0"/>
          <w:numId w:val="14"/>
        </w:numPr>
        <w:spacing w:after="0" w:line="240" w:lineRule="auto"/>
        <w:ind w:left="1560"/>
        <w:jc w:val="both"/>
        <w:rPr>
          <w:rFonts w:ascii="Times New Roman" w:hAnsi="Times New Roman" w:cs="Times New Roman"/>
          <w:b/>
          <w:bCs/>
          <w:sz w:val="24"/>
          <w:szCs w:val="24"/>
        </w:rPr>
      </w:pPr>
      <w:r w:rsidRPr="00682032">
        <w:rPr>
          <w:rFonts w:ascii="Times New Roman" w:hAnsi="Times New Roman" w:cs="Times New Roman"/>
          <w:sz w:val="24"/>
          <w:szCs w:val="24"/>
        </w:rPr>
        <w:t>prokuratūrai</w:t>
      </w:r>
    </w:p>
    <w:p w14:paraId="0BAA08A4" w14:textId="77777777" w:rsidR="00682032" w:rsidRPr="00682032" w:rsidRDefault="00682032" w:rsidP="00682032">
      <w:pPr>
        <w:pStyle w:val="ListParagraph"/>
        <w:numPr>
          <w:ilvl w:val="0"/>
          <w:numId w:val="14"/>
        </w:numPr>
        <w:spacing w:after="0" w:line="240" w:lineRule="auto"/>
        <w:ind w:left="1560"/>
        <w:jc w:val="both"/>
        <w:rPr>
          <w:rFonts w:ascii="Times New Roman" w:hAnsi="Times New Roman" w:cs="Times New Roman"/>
          <w:b/>
          <w:bCs/>
          <w:sz w:val="24"/>
          <w:szCs w:val="24"/>
        </w:rPr>
      </w:pPr>
      <w:r w:rsidRPr="00682032">
        <w:rPr>
          <w:rFonts w:ascii="Times New Roman" w:hAnsi="Times New Roman" w:cs="Times New Roman"/>
          <w:sz w:val="24"/>
          <w:szCs w:val="24"/>
        </w:rPr>
        <w:t>tiesai</w:t>
      </w:r>
    </w:p>
    <w:p w14:paraId="151A24F1" w14:textId="77777777" w:rsidR="00682032" w:rsidRPr="00682032" w:rsidRDefault="00682032" w:rsidP="00682032">
      <w:pPr>
        <w:pStyle w:val="ListParagraph"/>
        <w:numPr>
          <w:ilvl w:val="0"/>
          <w:numId w:val="14"/>
        </w:numPr>
        <w:spacing w:after="0" w:line="240" w:lineRule="auto"/>
        <w:ind w:left="1560"/>
        <w:jc w:val="both"/>
        <w:rPr>
          <w:rFonts w:ascii="Times New Roman" w:hAnsi="Times New Roman" w:cs="Times New Roman"/>
          <w:b/>
          <w:bCs/>
          <w:sz w:val="24"/>
          <w:szCs w:val="24"/>
        </w:rPr>
      </w:pPr>
      <w:r w:rsidRPr="00682032">
        <w:rPr>
          <w:rFonts w:ascii="Times New Roman" w:hAnsi="Times New Roman" w:cs="Times New Roman"/>
          <w:sz w:val="24"/>
          <w:szCs w:val="24"/>
        </w:rPr>
        <w:t>zvērinātam advokātam, juristam</w:t>
      </w:r>
    </w:p>
    <w:p w14:paraId="2707EF38" w14:textId="77777777" w:rsidR="00682032" w:rsidRPr="00682032" w:rsidRDefault="00682032" w:rsidP="00682032">
      <w:pPr>
        <w:pStyle w:val="ListParagraph"/>
        <w:numPr>
          <w:ilvl w:val="0"/>
          <w:numId w:val="14"/>
        </w:numPr>
        <w:spacing w:after="0" w:line="240" w:lineRule="auto"/>
        <w:ind w:left="1560"/>
        <w:jc w:val="both"/>
        <w:rPr>
          <w:rFonts w:ascii="Times New Roman" w:hAnsi="Times New Roman" w:cs="Times New Roman"/>
          <w:b/>
          <w:bCs/>
          <w:sz w:val="24"/>
          <w:szCs w:val="24"/>
        </w:rPr>
      </w:pPr>
      <w:r w:rsidRPr="00682032">
        <w:rPr>
          <w:rFonts w:ascii="Times New Roman" w:hAnsi="Times New Roman" w:cs="Times New Roman"/>
          <w:sz w:val="24"/>
          <w:szCs w:val="24"/>
        </w:rPr>
        <w:t xml:space="preserve">citai iestādei vai personai _____________________ </w:t>
      </w:r>
      <w:r w:rsidRPr="00682032">
        <w:rPr>
          <w:rFonts w:ascii="Times New Roman" w:hAnsi="Times New Roman" w:cs="Times New Roman"/>
          <w:i/>
          <w:iCs/>
          <w:sz w:val="20"/>
          <w:szCs w:val="20"/>
        </w:rPr>
        <w:t>(norādīt kādai)</w:t>
      </w:r>
    </w:p>
    <w:p w14:paraId="7670FDA0" w14:textId="77777777" w:rsidR="00682032" w:rsidRPr="00682032" w:rsidRDefault="00682032" w:rsidP="00682032">
      <w:pPr>
        <w:pStyle w:val="ListParagraph"/>
        <w:numPr>
          <w:ilvl w:val="0"/>
          <w:numId w:val="14"/>
        </w:numPr>
        <w:spacing w:after="0" w:line="240" w:lineRule="auto"/>
        <w:ind w:left="1560"/>
        <w:jc w:val="both"/>
        <w:rPr>
          <w:rFonts w:ascii="Times New Roman" w:hAnsi="Times New Roman" w:cs="Times New Roman"/>
          <w:b/>
          <w:bCs/>
          <w:sz w:val="24"/>
          <w:szCs w:val="24"/>
        </w:rPr>
      </w:pPr>
      <w:r w:rsidRPr="00682032">
        <w:rPr>
          <w:rFonts w:ascii="Times New Roman" w:hAnsi="Times New Roman" w:cs="Times New Roman"/>
          <w:sz w:val="24"/>
          <w:szCs w:val="24"/>
        </w:rPr>
        <w:t>informēt sabiedrību, tos publicējot:</w:t>
      </w:r>
    </w:p>
    <w:p w14:paraId="67BECB7F" w14:textId="77777777" w:rsidR="00682032" w:rsidRPr="00682032" w:rsidRDefault="00682032" w:rsidP="00682032">
      <w:pPr>
        <w:pStyle w:val="ListParagraph"/>
        <w:numPr>
          <w:ilvl w:val="0"/>
          <w:numId w:val="14"/>
        </w:numPr>
        <w:spacing w:after="0" w:line="240" w:lineRule="auto"/>
        <w:ind w:left="1985"/>
        <w:jc w:val="both"/>
        <w:rPr>
          <w:rFonts w:ascii="Times New Roman" w:hAnsi="Times New Roman" w:cs="Times New Roman"/>
          <w:b/>
          <w:bCs/>
          <w:sz w:val="24"/>
          <w:szCs w:val="24"/>
        </w:rPr>
      </w:pPr>
      <w:r w:rsidRPr="00682032">
        <w:rPr>
          <w:rFonts w:ascii="Times New Roman" w:hAnsi="Times New Roman" w:cs="Times New Roman"/>
          <w:sz w:val="24"/>
          <w:szCs w:val="24"/>
        </w:rPr>
        <w:t xml:space="preserve">sociālajos tīklos _____________________ </w:t>
      </w:r>
      <w:r w:rsidRPr="00682032">
        <w:rPr>
          <w:rFonts w:ascii="Times New Roman" w:hAnsi="Times New Roman" w:cs="Times New Roman"/>
          <w:i/>
          <w:iCs/>
          <w:sz w:val="20"/>
          <w:szCs w:val="20"/>
        </w:rPr>
        <w:t>(norādīt nosaukumu)</w:t>
      </w:r>
    </w:p>
    <w:p w14:paraId="1D91C864" w14:textId="77777777" w:rsidR="00682032" w:rsidRPr="00682032" w:rsidRDefault="00682032" w:rsidP="00682032">
      <w:pPr>
        <w:pStyle w:val="ListParagraph"/>
        <w:numPr>
          <w:ilvl w:val="0"/>
          <w:numId w:val="14"/>
        </w:numPr>
        <w:spacing w:after="0" w:line="240" w:lineRule="auto"/>
        <w:ind w:left="1985"/>
        <w:jc w:val="both"/>
        <w:rPr>
          <w:rFonts w:ascii="Times New Roman" w:hAnsi="Times New Roman" w:cs="Times New Roman"/>
          <w:sz w:val="24"/>
          <w:szCs w:val="24"/>
        </w:rPr>
      </w:pPr>
      <w:r w:rsidRPr="00682032">
        <w:rPr>
          <w:rFonts w:ascii="Times New Roman" w:hAnsi="Times New Roman" w:cs="Times New Roman"/>
          <w:sz w:val="24"/>
          <w:szCs w:val="24"/>
        </w:rPr>
        <w:t xml:space="preserve">plašsaziņas līdzekļos ____________________ </w:t>
      </w:r>
      <w:r w:rsidRPr="00682032">
        <w:rPr>
          <w:rFonts w:ascii="Times New Roman" w:hAnsi="Times New Roman" w:cs="Times New Roman"/>
          <w:i/>
          <w:iCs/>
          <w:sz w:val="20"/>
          <w:szCs w:val="20"/>
        </w:rPr>
        <w:t>(norādīt nosaukumu)</w:t>
      </w:r>
    </w:p>
    <w:p w14:paraId="7CC16477" w14:textId="77777777" w:rsidR="00682032" w:rsidRPr="00682032" w:rsidRDefault="00682032" w:rsidP="00682032">
      <w:pPr>
        <w:spacing w:after="0" w:line="240" w:lineRule="auto"/>
        <w:rPr>
          <w:szCs w:val="24"/>
          <w:lang w:val="lv-LV"/>
        </w:rPr>
      </w:pPr>
    </w:p>
    <w:p w14:paraId="223815A7" w14:textId="77777777" w:rsidR="00682032" w:rsidRPr="00682032" w:rsidRDefault="00682032" w:rsidP="00682032">
      <w:pPr>
        <w:tabs>
          <w:tab w:val="left" w:pos="6793"/>
        </w:tabs>
        <w:spacing w:after="0" w:line="240" w:lineRule="auto"/>
        <w:jc w:val="both"/>
        <w:rPr>
          <w:szCs w:val="24"/>
          <w:lang w:val="lv-LV"/>
        </w:rPr>
      </w:pPr>
      <w:r w:rsidRPr="00682032">
        <w:rPr>
          <w:szCs w:val="24"/>
          <w:lang w:val="lv-LV"/>
        </w:rPr>
        <w:t xml:space="preserve">Lai nodrošinātu Eiropas Parlamenta un Padomes Regulas (ES) 2016/679 (2016. gada 27. aprīlis) par fizisku personu aizsardzību attiecībā uz personas datu apstrādi un šādu datu brīvu apriti un ar ko atceļ Direktīvu 95/46/EK (Vispārīgā datu aizsardzības regula) 12. un 13. panta prasības informēju, ka iegūtie dati tiks glabāti _________________________ </w:t>
      </w:r>
      <w:r w:rsidRPr="00682032">
        <w:rPr>
          <w:sz w:val="20"/>
          <w:szCs w:val="20"/>
          <w:lang w:val="lv-LV"/>
        </w:rPr>
        <w:t>(</w:t>
      </w:r>
      <w:r w:rsidRPr="00682032">
        <w:rPr>
          <w:i/>
          <w:iCs/>
          <w:sz w:val="20"/>
          <w:szCs w:val="20"/>
          <w:lang w:val="lv-LV"/>
        </w:rPr>
        <w:t>laikposms, cik ilgi</w:t>
      </w:r>
      <w:r w:rsidRPr="00682032">
        <w:rPr>
          <w:sz w:val="20"/>
          <w:szCs w:val="20"/>
          <w:lang w:val="lv-LV"/>
        </w:rPr>
        <w:t>)</w:t>
      </w:r>
      <w:r w:rsidRPr="00682032">
        <w:rPr>
          <w:szCs w:val="24"/>
          <w:lang w:val="lv-LV"/>
        </w:rPr>
        <w:t>, esmu pārzinis veiktajai datu apstrādei un mana kā pārziņa kontaktinformācija ir: ___________.</w:t>
      </w:r>
    </w:p>
    <w:p w14:paraId="5CA37B36" w14:textId="77777777" w:rsidR="00682032" w:rsidRPr="00682032" w:rsidRDefault="00682032" w:rsidP="00682032">
      <w:pPr>
        <w:tabs>
          <w:tab w:val="left" w:pos="6793"/>
        </w:tabs>
        <w:spacing w:after="0" w:line="240" w:lineRule="auto"/>
        <w:jc w:val="both"/>
        <w:rPr>
          <w:szCs w:val="24"/>
          <w:lang w:val="lv-LV"/>
        </w:rPr>
      </w:pPr>
      <w:r w:rsidRPr="00682032">
        <w:rPr>
          <w:szCs w:val="24"/>
          <w:lang w:val="lv-LV"/>
        </w:rPr>
        <w:t xml:space="preserve">Esmu informēts un apzinos, ka visām fiziskām personām, kuru personas datus apstrādāšu, ir </w:t>
      </w:r>
      <w:r w:rsidRPr="00682032">
        <w:rPr>
          <w:szCs w:val="24"/>
          <w:lang w:val="lv-LV"/>
        </w:rPr>
        <w:lastRenderedPageBreak/>
        <w:t xml:space="preserve">tiesības pieprasīt man kā personas datu apstrādes pārzinim piekļūt saviem personas datiem, lūgt personas datu dzēšanu, iesniedzot pamatojumu savam lūgumam, normatīvajos aktos noteiktajos gadījumos lūgt savu personas datu apstrādes ierobežošanu, kā arī iebilst pret savu personas datu apstrādi; kā arī iesniegt sūdzību par nelikumīgu savu personas datu apstrādi Datu valsts inspekcijā (Elijas iela 17, Rīga; tālr. 67223131, elektroniskā pasta adrese: </w:t>
      </w:r>
      <w:hyperlink r:id="rId8" w:history="1">
        <w:r w:rsidRPr="00682032">
          <w:rPr>
            <w:rStyle w:val="Hyperlink"/>
            <w:szCs w:val="24"/>
            <w:lang w:val="lv-LV"/>
          </w:rPr>
          <w:t>pasts@dvi.gov.lv</w:t>
        </w:r>
      </w:hyperlink>
      <w:r w:rsidRPr="00682032">
        <w:rPr>
          <w:szCs w:val="24"/>
          <w:lang w:val="lv-LV"/>
        </w:rPr>
        <w:t>).</w:t>
      </w:r>
    </w:p>
    <w:p w14:paraId="06BAB4C4" w14:textId="77777777" w:rsidR="00682032" w:rsidRPr="00682032" w:rsidRDefault="00682032" w:rsidP="00682032">
      <w:pPr>
        <w:tabs>
          <w:tab w:val="left" w:pos="6793"/>
        </w:tabs>
        <w:spacing w:after="0" w:line="240" w:lineRule="auto"/>
        <w:jc w:val="both"/>
        <w:rPr>
          <w:szCs w:val="24"/>
          <w:lang w:val="lv-LV"/>
        </w:rPr>
      </w:pPr>
    </w:p>
    <w:p w14:paraId="43B57721" w14:textId="77777777" w:rsidR="00682032" w:rsidRPr="00682032" w:rsidRDefault="00682032" w:rsidP="00682032">
      <w:pPr>
        <w:tabs>
          <w:tab w:val="left" w:pos="6793"/>
        </w:tabs>
        <w:spacing w:after="0" w:line="240" w:lineRule="auto"/>
        <w:jc w:val="both"/>
        <w:rPr>
          <w:rFonts w:eastAsiaTheme="minorHAnsi"/>
          <w:i/>
          <w:iCs/>
          <w:szCs w:val="24"/>
          <w:lang w:val="lv-LV"/>
        </w:rPr>
      </w:pPr>
      <w:r w:rsidRPr="00682032">
        <w:rPr>
          <w:szCs w:val="24"/>
          <w:lang w:val="lv-LV"/>
        </w:rPr>
        <w:t xml:space="preserve">Esmu informēts un apzinos, ka par nelikumīgām darbībām ar personas datiem, t.sk., iegūtās informācijas izmantošanu citiem apliecinājumā nedefinētiem mērķiem vai arī definētam mērķim, bet neievērojot datu minimizēšanas principu </w:t>
      </w:r>
      <w:r w:rsidRPr="00682032">
        <w:rPr>
          <w:i/>
          <w:iCs/>
          <w:szCs w:val="24"/>
          <w:lang w:val="lv-LV"/>
        </w:rPr>
        <w:t>(Vispārīgās datu aizsardzības regulas 5. panta 1. punkta c) apakšpunkts</w:t>
      </w:r>
      <w:r w:rsidRPr="00682032">
        <w:rPr>
          <w:rFonts w:eastAsiaTheme="minorHAnsi"/>
          <w:i/>
          <w:iCs/>
          <w:szCs w:val="24"/>
          <w:lang w:val="lv-LV"/>
        </w:rPr>
        <w:t xml:space="preserve">), </w:t>
      </w:r>
      <w:r w:rsidRPr="00682032">
        <w:rPr>
          <w:szCs w:val="24"/>
          <w:lang w:val="lv-LV"/>
        </w:rPr>
        <w:t>un Valsts robežsardzes likumīgo prasību nepildīšanu vai darbības traucēšanu var iestāties administratīvā atbildība (</w:t>
      </w:r>
      <w:r w:rsidRPr="00682032">
        <w:rPr>
          <w:i/>
          <w:iCs/>
          <w:szCs w:val="24"/>
          <w:lang w:val="lv-LV"/>
        </w:rPr>
        <w:t>Administratīvo sodu likuma par pārkāpumiem pārvaldes, sabiedriskās kārtības un valsts valodas lietošanas jomā 4. pants</w:t>
      </w:r>
      <w:r w:rsidRPr="00682032">
        <w:rPr>
          <w:szCs w:val="24"/>
          <w:lang w:val="lv-LV"/>
        </w:rPr>
        <w:t>), kriminālatbildība (</w:t>
      </w:r>
      <w:r w:rsidRPr="00682032">
        <w:rPr>
          <w:i/>
          <w:iCs/>
          <w:szCs w:val="24"/>
          <w:lang w:val="lv-LV"/>
        </w:rPr>
        <w:t>Krimināllikuma 145. pants</w:t>
      </w:r>
      <w:r w:rsidRPr="00682032">
        <w:rPr>
          <w:szCs w:val="24"/>
          <w:lang w:val="lv-LV"/>
        </w:rPr>
        <w:t>), kā arī civiltiesiska atbildība (</w:t>
      </w:r>
      <w:r w:rsidRPr="00682032">
        <w:rPr>
          <w:i/>
          <w:iCs/>
          <w:szCs w:val="24"/>
          <w:lang w:val="lv-LV"/>
        </w:rPr>
        <w:t>Civillikuma 1635. pants</w:t>
      </w:r>
      <w:r w:rsidRPr="00682032">
        <w:rPr>
          <w:szCs w:val="24"/>
          <w:lang w:val="lv-LV"/>
        </w:rPr>
        <w:t>)</w:t>
      </w:r>
      <w:r w:rsidRPr="00682032">
        <w:rPr>
          <w:rFonts w:eastAsiaTheme="minorHAnsi"/>
          <w:i/>
          <w:iCs/>
          <w:szCs w:val="24"/>
          <w:lang w:val="lv-LV"/>
        </w:rPr>
        <w:t>.</w:t>
      </w:r>
    </w:p>
    <w:p w14:paraId="23A8021C" w14:textId="77777777" w:rsidR="00682032" w:rsidRPr="00682032" w:rsidRDefault="00682032" w:rsidP="00682032">
      <w:pPr>
        <w:tabs>
          <w:tab w:val="left" w:pos="6793"/>
        </w:tabs>
        <w:spacing w:after="0" w:line="240" w:lineRule="auto"/>
        <w:jc w:val="both"/>
        <w:rPr>
          <w:rFonts w:eastAsiaTheme="minorHAnsi"/>
          <w:i/>
          <w:iCs/>
          <w:szCs w:val="24"/>
          <w:lang w:val="lv-LV"/>
        </w:rPr>
      </w:pPr>
    </w:p>
    <w:p w14:paraId="7F65ACD5" w14:textId="77777777" w:rsidR="00682032" w:rsidRPr="00682032" w:rsidRDefault="00682032" w:rsidP="00682032">
      <w:pPr>
        <w:tabs>
          <w:tab w:val="left" w:pos="6793"/>
        </w:tabs>
        <w:spacing w:after="0" w:line="240" w:lineRule="auto"/>
        <w:jc w:val="both"/>
        <w:rPr>
          <w:rFonts w:eastAsiaTheme="minorHAnsi"/>
          <w:i/>
          <w:iCs/>
          <w:szCs w:val="24"/>
          <w:lang w:val="lv-LV"/>
        </w:rPr>
      </w:pPr>
      <w:r w:rsidRPr="00682032">
        <w:rPr>
          <w:szCs w:val="24"/>
          <w:lang w:val="lv-LV"/>
        </w:rPr>
        <w:t>Šis apliecinājums sagatavots 2 (divos) identiskos eksemplāros, no kuriem viens glabājas Valsts robežsardzē, bet otrs – pie apliecinājuma sniedzēja. Abiem eksemplāriem ir vienāds juridiskais spēks.*</w:t>
      </w:r>
    </w:p>
    <w:p w14:paraId="7AA45E36" w14:textId="77777777" w:rsidR="00682032" w:rsidRPr="00682032" w:rsidRDefault="00682032" w:rsidP="00682032">
      <w:pPr>
        <w:pStyle w:val="ListParagraph"/>
        <w:spacing w:after="0" w:line="240" w:lineRule="auto"/>
        <w:ind w:left="0"/>
        <w:jc w:val="both"/>
        <w:rPr>
          <w:rFonts w:ascii="Times New Roman" w:hAnsi="Times New Roman" w:cs="Times New Roman"/>
          <w:i/>
          <w:iCs/>
          <w:sz w:val="24"/>
          <w:szCs w:val="24"/>
        </w:rPr>
      </w:pPr>
    </w:p>
    <w:p w14:paraId="0EBF411F" w14:textId="77777777" w:rsidR="00682032" w:rsidRPr="00682032" w:rsidRDefault="00682032" w:rsidP="00682032">
      <w:pPr>
        <w:spacing w:after="0" w:line="240" w:lineRule="auto"/>
        <w:jc w:val="right"/>
        <w:rPr>
          <w:szCs w:val="24"/>
          <w:lang w:val="lv-LV"/>
        </w:rPr>
      </w:pPr>
      <w:r w:rsidRPr="00682032">
        <w:rPr>
          <w:szCs w:val="24"/>
          <w:lang w:val="lv-LV"/>
        </w:rPr>
        <w:t>_____________________________________</w:t>
      </w:r>
    </w:p>
    <w:p w14:paraId="5A31ED58" w14:textId="77777777" w:rsidR="00682032" w:rsidRPr="00682032" w:rsidRDefault="00682032" w:rsidP="00682032">
      <w:pPr>
        <w:spacing w:after="0" w:line="240" w:lineRule="auto"/>
        <w:rPr>
          <w:sz w:val="20"/>
          <w:szCs w:val="20"/>
          <w:lang w:val="lv-LV"/>
        </w:rPr>
      </w:pPr>
      <w:r w:rsidRPr="00682032">
        <w:rPr>
          <w:szCs w:val="24"/>
          <w:lang w:val="lv-LV"/>
        </w:rPr>
        <w:tab/>
      </w:r>
      <w:r w:rsidRPr="00682032">
        <w:rPr>
          <w:szCs w:val="24"/>
          <w:lang w:val="lv-LV"/>
        </w:rPr>
        <w:tab/>
      </w:r>
      <w:r w:rsidRPr="00682032">
        <w:rPr>
          <w:szCs w:val="24"/>
          <w:lang w:val="lv-LV"/>
        </w:rPr>
        <w:tab/>
      </w:r>
      <w:r w:rsidRPr="00682032">
        <w:rPr>
          <w:szCs w:val="24"/>
          <w:lang w:val="lv-LV"/>
        </w:rPr>
        <w:tab/>
      </w:r>
      <w:r w:rsidRPr="00682032">
        <w:rPr>
          <w:szCs w:val="24"/>
          <w:lang w:val="lv-LV"/>
        </w:rPr>
        <w:tab/>
      </w:r>
      <w:r w:rsidRPr="00682032">
        <w:rPr>
          <w:szCs w:val="24"/>
          <w:lang w:val="lv-LV"/>
        </w:rPr>
        <w:tab/>
      </w:r>
      <w:r w:rsidRPr="00682032">
        <w:rPr>
          <w:szCs w:val="24"/>
          <w:lang w:val="lv-LV"/>
        </w:rPr>
        <w:tab/>
      </w:r>
      <w:r w:rsidRPr="00682032">
        <w:rPr>
          <w:sz w:val="20"/>
          <w:szCs w:val="20"/>
          <w:lang w:val="lv-LV"/>
        </w:rPr>
        <w:t xml:space="preserve">                   (</w:t>
      </w:r>
      <w:r w:rsidRPr="00682032">
        <w:rPr>
          <w:i/>
          <w:iCs/>
          <w:sz w:val="20"/>
          <w:szCs w:val="20"/>
          <w:lang w:val="lv-LV"/>
        </w:rPr>
        <w:t>paraksts/vārds, uzvārds/datums/</w:t>
      </w:r>
      <w:r w:rsidRPr="00682032">
        <w:rPr>
          <w:sz w:val="20"/>
          <w:szCs w:val="20"/>
          <w:lang w:val="lv-LV"/>
        </w:rPr>
        <w:t>)</w:t>
      </w:r>
      <w:bookmarkStart w:id="1" w:name="_Hlk200987259"/>
      <w:r w:rsidRPr="00682032">
        <w:rPr>
          <w:sz w:val="20"/>
          <w:szCs w:val="20"/>
          <w:lang w:val="lv-LV"/>
        </w:rPr>
        <w:t>*</w:t>
      </w:r>
      <w:bookmarkEnd w:id="1"/>
    </w:p>
    <w:p w14:paraId="486B33D1" w14:textId="77777777" w:rsidR="00682032" w:rsidRPr="00682032" w:rsidRDefault="00682032" w:rsidP="00682032">
      <w:pPr>
        <w:pStyle w:val="ListParagraph"/>
        <w:spacing w:after="0" w:line="240" w:lineRule="auto"/>
        <w:ind w:left="0"/>
        <w:jc w:val="both"/>
        <w:rPr>
          <w:rFonts w:ascii="Times New Roman" w:hAnsi="Times New Roman" w:cs="Times New Roman"/>
          <w:sz w:val="24"/>
          <w:szCs w:val="24"/>
        </w:rPr>
      </w:pPr>
    </w:p>
    <w:p w14:paraId="53AFB383" w14:textId="77777777" w:rsidR="00682032" w:rsidRPr="00682032" w:rsidRDefault="00682032" w:rsidP="00682032">
      <w:pPr>
        <w:pStyle w:val="ListParagraph"/>
        <w:spacing w:after="0" w:line="240" w:lineRule="auto"/>
        <w:ind w:left="0"/>
        <w:jc w:val="both"/>
        <w:rPr>
          <w:rFonts w:ascii="Times New Roman" w:hAnsi="Times New Roman" w:cs="Times New Roman"/>
          <w:i/>
          <w:iCs/>
          <w:sz w:val="24"/>
          <w:szCs w:val="24"/>
        </w:rPr>
      </w:pPr>
      <w:r w:rsidRPr="00682032">
        <w:rPr>
          <w:rFonts w:ascii="Times New Roman" w:hAnsi="Times New Roman" w:cs="Times New Roman"/>
          <w:i/>
          <w:iCs/>
          <w:sz w:val="24"/>
          <w:szCs w:val="24"/>
        </w:rPr>
        <w:t>Atzīmes par saskaņojumu**:</w:t>
      </w:r>
    </w:p>
    <w:p w14:paraId="16869996" w14:textId="77777777" w:rsidR="00682032" w:rsidRPr="00682032" w:rsidRDefault="00682032" w:rsidP="00682032">
      <w:pPr>
        <w:pStyle w:val="ListParagraph"/>
        <w:spacing w:after="0" w:line="240" w:lineRule="auto"/>
        <w:ind w:left="0"/>
        <w:jc w:val="both"/>
        <w:rPr>
          <w:rFonts w:ascii="Times New Roman" w:hAnsi="Times New Roman" w:cs="Times New Roman"/>
          <w:i/>
          <w:iCs/>
          <w:sz w:val="24"/>
          <w:szCs w:val="24"/>
        </w:rPr>
      </w:pPr>
    </w:p>
    <w:p w14:paraId="38945D89" w14:textId="77777777" w:rsidR="00E946C3" w:rsidRDefault="00682032" w:rsidP="00E946C3">
      <w:pPr>
        <w:pStyle w:val="ListParagraph"/>
        <w:numPr>
          <w:ilvl w:val="0"/>
          <w:numId w:val="16"/>
        </w:numPr>
        <w:spacing w:after="0" w:line="240" w:lineRule="auto"/>
        <w:rPr>
          <w:rFonts w:ascii="Times New Roman" w:hAnsi="Times New Roman" w:cs="Times New Roman"/>
          <w:sz w:val="24"/>
          <w:szCs w:val="24"/>
        </w:rPr>
      </w:pPr>
      <w:r w:rsidRPr="00E946C3">
        <w:rPr>
          <w:rFonts w:ascii="Times New Roman" w:hAnsi="Times New Roman" w:cs="Times New Roman"/>
          <w:sz w:val="24"/>
          <w:szCs w:val="24"/>
        </w:rPr>
        <w:t>SASKAŅOTS</w:t>
      </w:r>
    </w:p>
    <w:p w14:paraId="64CE06BC" w14:textId="4DC2626C" w:rsidR="00E946C3" w:rsidRPr="00E946C3" w:rsidRDefault="00682032" w:rsidP="00E946C3">
      <w:pPr>
        <w:pStyle w:val="ListParagraph"/>
        <w:numPr>
          <w:ilvl w:val="0"/>
          <w:numId w:val="16"/>
        </w:numPr>
        <w:spacing w:after="0" w:line="240" w:lineRule="auto"/>
        <w:rPr>
          <w:rFonts w:ascii="Times New Roman" w:hAnsi="Times New Roman" w:cs="Times New Roman"/>
          <w:sz w:val="24"/>
          <w:szCs w:val="24"/>
        </w:rPr>
      </w:pPr>
      <w:r w:rsidRPr="00E946C3">
        <w:rPr>
          <w:rFonts w:ascii="Times New Roman" w:hAnsi="Times New Roman" w:cs="Times New Roman"/>
          <w:sz w:val="24"/>
          <w:szCs w:val="24"/>
        </w:rPr>
        <w:t>SASKAŅOTS AR NOSACĪJUMU:</w:t>
      </w:r>
      <w:r w:rsidRPr="00E946C3">
        <w:rPr>
          <w:szCs w:val="24"/>
        </w:rPr>
        <w:t xml:space="preserve"> ________________________</w:t>
      </w:r>
      <w:r w:rsidR="00E946C3">
        <w:rPr>
          <w:szCs w:val="24"/>
        </w:rPr>
        <w:t>__</w:t>
      </w:r>
      <w:r w:rsidRPr="00E946C3">
        <w:rPr>
          <w:szCs w:val="24"/>
        </w:rPr>
        <w:t xml:space="preserve"> </w:t>
      </w:r>
      <w:r w:rsidRPr="00E946C3">
        <w:rPr>
          <w:rFonts w:ascii="Times New Roman" w:hAnsi="Times New Roman" w:cs="Times New Roman"/>
          <w:i/>
          <w:iCs/>
          <w:sz w:val="20"/>
          <w:szCs w:val="20"/>
        </w:rPr>
        <w:t>(norādīt nosacījumu un ierobežojumu pamatojumu)</w:t>
      </w:r>
    </w:p>
    <w:p w14:paraId="77DE3EEE" w14:textId="1A19A4A5" w:rsidR="00682032" w:rsidRPr="00E946C3" w:rsidRDefault="00682032" w:rsidP="00E946C3">
      <w:pPr>
        <w:pStyle w:val="ListParagraph"/>
        <w:numPr>
          <w:ilvl w:val="0"/>
          <w:numId w:val="16"/>
        </w:numPr>
        <w:spacing w:after="0" w:line="240" w:lineRule="auto"/>
        <w:rPr>
          <w:rFonts w:ascii="Times New Roman" w:hAnsi="Times New Roman" w:cs="Times New Roman"/>
          <w:sz w:val="24"/>
          <w:szCs w:val="24"/>
        </w:rPr>
      </w:pPr>
      <w:r w:rsidRPr="00E946C3">
        <w:rPr>
          <w:rFonts w:ascii="Times New Roman" w:hAnsi="Times New Roman" w:cs="Times New Roman"/>
          <w:sz w:val="24"/>
          <w:szCs w:val="24"/>
        </w:rPr>
        <w:t xml:space="preserve">NAV SASKAŅOTS/ AIZLIEGTS: ________________________ </w:t>
      </w:r>
      <w:r w:rsidRPr="00E946C3">
        <w:rPr>
          <w:rFonts w:ascii="Times New Roman" w:hAnsi="Times New Roman" w:cs="Times New Roman"/>
          <w:i/>
          <w:iCs/>
          <w:sz w:val="20"/>
          <w:szCs w:val="20"/>
        </w:rPr>
        <w:t>(norādīt pamatojumu)</w:t>
      </w:r>
    </w:p>
    <w:p w14:paraId="24212055" w14:textId="77777777" w:rsidR="00682032" w:rsidRPr="00682032" w:rsidRDefault="00682032" w:rsidP="00682032">
      <w:pPr>
        <w:spacing w:after="0" w:line="240" w:lineRule="auto"/>
        <w:rPr>
          <w:sz w:val="20"/>
          <w:szCs w:val="20"/>
          <w:lang w:val="lv-LV"/>
        </w:rPr>
      </w:pPr>
    </w:p>
    <w:p w14:paraId="25E217B3" w14:textId="77777777" w:rsidR="00682032" w:rsidRPr="00682032" w:rsidRDefault="00682032" w:rsidP="00682032">
      <w:pPr>
        <w:spacing w:after="0" w:line="240" w:lineRule="auto"/>
        <w:rPr>
          <w:sz w:val="20"/>
          <w:szCs w:val="20"/>
          <w:lang w:val="lv-LV"/>
        </w:rPr>
      </w:pPr>
    </w:p>
    <w:p w14:paraId="6DB3F80E" w14:textId="77777777" w:rsidR="00682032" w:rsidRPr="00682032" w:rsidRDefault="00682032" w:rsidP="00682032">
      <w:pPr>
        <w:spacing w:after="0" w:line="240" w:lineRule="auto"/>
        <w:rPr>
          <w:szCs w:val="24"/>
          <w:lang w:val="lv-LV"/>
        </w:rPr>
      </w:pPr>
      <w:r w:rsidRPr="00682032">
        <w:rPr>
          <w:szCs w:val="24"/>
          <w:lang w:val="lv-LV"/>
        </w:rPr>
        <w:t>___________________________________________________________________________</w:t>
      </w:r>
    </w:p>
    <w:p w14:paraId="2C401C9C" w14:textId="77777777" w:rsidR="00682032" w:rsidRPr="00682032" w:rsidRDefault="00682032" w:rsidP="00682032">
      <w:pPr>
        <w:spacing w:after="0" w:line="240" w:lineRule="auto"/>
        <w:jc w:val="center"/>
        <w:rPr>
          <w:sz w:val="20"/>
          <w:szCs w:val="20"/>
          <w:lang w:val="lv-LV"/>
        </w:rPr>
      </w:pPr>
      <w:r w:rsidRPr="00682032">
        <w:rPr>
          <w:sz w:val="20"/>
          <w:szCs w:val="20"/>
          <w:lang w:val="lv-LV"/>
        </w:rPr>
        <w:t>(amats, vārds, uzvārds, paraksts, datums)**</w:t>
      </w:r>
    </w:p>
    <w:p w14:paraId="32965953" w14:textId="77777777" w:rsidR="00682032" w:rsidRPr="00682032" w:rsidRDefault="00682032" w:rsidP="00682032">
      <w:pPr>
        <w:spacing w:after="0" w:line="240" w:lineRule="auto"/>
        <w:rPr>
          <w:szCs w:val="24"/>
          <w:lang w:val="lv-LV"/>
        </w:rPr>
      </w:pPr>
    </w:p>
    <w:p w14:paraId="4CED9806" w14:textId="77777777" w:rsidR="00682032" w:rsidRPr="00682032" w:rsidRDefault="00682032" w:rsidP="00682032">
      <w:pPr>
        <w:spacing w:after="0" w:line="240" w:lineRule="auto"/>
        <w:jc w:val="both"/>
        <w:rPr>
          <w:szCs w:val="24"/>
          <w:lang w:val="lv-LV"/>
        </w:rPr>
      </w:pPr>
      <w:r w:rsidRPr="00682032">
        <w:rPr>
          <w:szCs w:val="24"/>
          <w:lang w:val="lv-LV"/>
        </w:rPr>
        <w:t>* Nenorāda (neaizpilda), ja apliecinājums sagatavots, iesniegts un parakstīts elektroniski ar drošu elektronisko parakstu, kas satur laika zīmogu.</w:t>
      </w:r>
    </w:p>
    <w:p w14:paraId="51EDF3F9" w14:textId="77777777" w:rsidR="00682032" w:rsidRPr="00682032" w:rsidRDefault="00682032" w:rsidP="00682032">
      <w:pPr>
        <w:spacing w:after="0" w:line="240" w:lineRule="auto"/>
        <w:jc w:val="both"/>
        <w:rPr>
          <w:szCs w:val="24"/>
          <w:lang w:val="lv-LV"/>
        </w:rPr>
      </w:pPr>
      <w:r w:rsidRPr="00682032">
        <w:rPr>
          <w:szCs w:val="24"/>
          <w:lang w:val="lv-LV"/>
        </w:rPr>
        <w:t>** Neaizpilda, ja lēmums noformēts elektroniski iestādes dokumentu vadības sistēmā.</w:t>
      </w:r>
    </w:p>
    <w:bookmarkEnd w:id="0"/>
    <w:p w14:paraId="30B57079" w14:textId="77777777" w:rsidR="00682032" w:rsidRPr="00682032" w:rsidRDefault="00682032" w:rsidP="00682032">
      <w:pPr>
        <w:spacing w:after="0" w:line="240" w:lineRule="auto"/>
        <w:jc w:val="both"/>
        <w:rPr>
          <w:szCs w:val="24"/>
          <w:lang w:val="lv-LV"/>
        </w:rPr>
      </w:pPr>
    </w:p>
    <w:p w14:paraId="3BA8A3B4" w14:textId="77777777" w:rsidR="00682032" w:rsidRPr="00682032" w:rsidRDefault="00682032" w:rsidP="00682032">
      <w:pPr>
        <w:spacing w:after="0" w:line="240" w:lineRule="auto"/>
        <w:jc w:val="both"/>
        <w:rPr>
          <w:szCs w:val="24"/>
          <w:lang w:val="lv-LV"/>
        </w:rPr>
      </w:pPr>
    </w:p>
    <w:p w14:paraId="4F9D10BF" w14:textId="77777777" w:rsidR="00682032" w:rsidRPr="00682032" w:rsidRDefault="00682032" w:rsidP="00682032">
      <w:pPr>
        <w:spacing w:after="0" w:line="240" w:lineRule="auto"/>
        <w:jc w:val="both"/>
        <w:rPr>
          <w:sz w:val="28"/>
          <w:szCs w:val="28"/>
          <w:lang w:val="lv-LV"/>
        </w:rPr>
      </w:pPr>
      <w:r w:rsidRPr="00682032">
        <w:rPr>
          <w:sz w:val="28"/>
          <w:szCs w:val="28"/>
          <w:lang w:val="lv-LV"/>
        </w:rPr>
        <w:t>Valsts robežsardzes priekšnieks</w:t>
      </w:r>
    </w:p>
    <w:p w14:paraId="57985FDA" w14:textId="77777777" w:rsidR="00682032" w:rsidRPr="00682032" w:rsidRDefault="00682032" w:rsidP="00682032">
      <w:pPr>
        <w:spacing w:after="0" w:line="240" w:lineRule="auto"/>
        <w:jc w:val="both"/>
        <w:rPr>
          <w:sz w:val="28"/>
          <w:szCs w:val="28"/>
          <w:lang w:val="lv-LV"/>
        </w:rPr>
      </w:pPr>
      <w:r w:rsidRPr="00682032">
        <w:rPr>
          <w:sz w:val="28"/>
          <w:szCs w:val="28"/>
          <w:lang w:val="lv-LV"/>
        </w:rPr>
        <w:t xml:space="preserve">ģenerālis </w:t>
      </w:r>
      <w:r w:rsidRPr="00682032">
        <w:rPr>
          <w:sz w:val="28"/>
          <w:szCs w:val="28"/>
          <w:lang w:val="lv-LV"/>
        </w:rPr>
        <w:tab/>
      </w:r>
      <w:r w:rsidRPr="00682032">
        <w:rPr>
          <w:sz w:val="28"/>
          <w:szCs w:val="28"/>
          <w:lang w:val="lv-LV"/>
        </w:rPr>
        <w:tab/>
      </w:r>
      <w:r w:rsidRPr="00682032">
        <w:rPr>
          <w:sz w:val="28"/>
          <w:szCs w:val="28"/>
          <w:lang w:val="lv-LV"/>
        </w:rPr>
        <w:tab/>
      </w:r>
      <w:r w:rsidRPr="00682032">
        <w:rPr>
          <w:sz w:val="28"/>
          <w:szCs w:val="28"/>
          <w:lang w:val="lv-LV"/>
        </w:rPr>
        <w:tab/>
        <w:t xml:space="preserve">                                                       Guntis Pujāts</w:t>
      </w:r>
    </w:p>
    <w:p w14:paraId="0BA220B0" w14:textId="77777777" w:rsidR="00682032" w:rsidRPr="00682032" w:rsidRDefault="00682032" w:rsidP="00682032">
      <w:pPr>
        <w:spacing w:after="0" w:line="240" w:lineRule="auto"/>
        <w:jc w:val="center"/>
        <w:rPr>
          <w:sz w:val="28"/>
          <w:szCs w:val="28"/>
          <w:lang w:val="lv-LV"/>
        </w:rPr>
      </w:pPr>
    </w:p>
    <w:p w14:paraId="65CCC864" w14:textId="77777777" w:rsidR="00682032" w:rsidRPr="00682032" w:rsidRDefault="00682032" w:rsidP="00682032">
      <w:pPr>
        <w:spacing w:after="0" w:line="240" w:lineRule="auto"/>
        <w:jc w:val="center"/>
        <w:rPr>
          <w:sz w:val="28"/>
          <w:szCs w:val="28"/>
          <w:lang w:val="lv-LV"/>
        </w:rPr>
      </w:pPr>
      <w:r w:rsidRPr="00682032">
        <w:rPr>
          <w:sz w:val="28"/>
          <w:szCs w:val="28"/>
          <w:lang w:val="lv-LV"/>
        </w:rPr>
        <w:t>ŠIS DOKUMENTS IR PARAKSTĪTS AR DROŠU ELEKTRONISKO PARAKSTU UN SATUR LAIKA ZĪMOGU</w:t>
      </w:r>
    </w:p>
    <w:p w14:paraId="30EABE48" w14:textId="77777777" w:rsidR="005C3A38" w:rsidRPr="00682032" w:rsidRDefault="005C3A38" w:rsidP="00682032">
      <w:pPr>
        <w:autoSpaceDE w:val="0"/>
        <w:autoSpaceDN w:val="0"/>
        <w:spacing w:after="0" w:line="240" w:lineRule="auto"/>
        <w:ind w:left="519" w:right="658"/>
        <w:jc w:val="center"/>
        <w:rPr>
          <w:szCs w:val="24"/>
          <w:lang w:val="lv-LV"/>
        </w:rPr>
      </w:pPr>
    </w:p>
    <w:sectPr w:rsidR="005C3A38" w:rsidRPr="00682032" w:rsidSect="005F7A6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851"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F9E5" w14:textId="77777777" w:rsidR="00000000" w:rsidRDefault="00E946C3">
      <w:pPr>
        <w:spacing w:after="0" w:line="240" w:lineRule="auto"/>
      </w:pPr>
      <w:r>
        <w:separator/>
      </w:r>
    </w:p>
  </w:endnote>
  <w:endnote w:type="continuationSeparator" w:id="0">
    <w:p w14:paraId="4B64E789" w14:textId="77777777" w:rsidR="00000000" w:rsidRDefault="00E9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7522" w14:textId="77777777" w:rsidR="00682032" w:rsidRDefault="00682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FBB" w14:textId="77777777" w:rsidR="00682032" w:rsidRDefault="00682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CBA2" w14:textId="77777777" w:rsidR="00682032" w:rsidRDefault="00682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5841" w14:textId="77777777" w:rsidR="00000000" w:rsidRDefault="00E946C3">
      <w:pPr>
        <w:spacing w:after="0" w:line="240" w:lineRule="auto"/>
      </w:pPr>
      <w:r>
        <w:separator/>
      </w:r>
    </w:p>
  </w:footnote>
  <w:footnote w:type="continuationSeparator" w:id="0">
    <w:p w14:paraId="69329BF2" w14:textId="77777777" w:rsidR="00000000" w:rsidRDefault="00E9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1148" w14:textId="77777777" w:rsidR="00682032" w:rsidRDefault="00682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09930"/>
      <w:docPartObj>
        <w:docPartGallery w:val="Page Numbers (Top of Page)"/>
        <w:docPartUnique/>
      </w:docPartObj>
    </w:sdtPr>
    <w:sdtEndPr>
      <w:rPr>
        <w:noProof/>
      </w:rPr>
    </w:sdtEndPr>
    <w:sdtContent>
      <w:p w14:paraId="68D07E26" w14:textId="6D6DAAE7" w:rsidR="00682032" w:rsidRDefault="0068203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127B76" w14:textId="16BB4DFC" w:rsidR="005C3A38" w:rsidRPr="00682032" w:rsidRDefault="005C3A38" w:rsidP="00682032">
    <w:pPr>
      <w:pStyle w:val="Header"/>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5854" w14:textId="77777777" w:rsidR="004508F0" w:rsidRDefault="00E946C3">
    <w:pPr>
      <w:pStyle w:val="Header"/>
    </w:pPr>
    <w:r w:rsidRPr="004508F0">
      <w:rPr>
        <w:b/>
        <w:noProof/>
        <w:lang w:val="lv-LV" w:eastAsia="lv-LV"/>
      </w:rPr>
      <w:drawing>
        <wp:anchor distT="0" distB="0" distL="114300" distR="114300" simplePos="0" relativeHeight="251662336" behindDoc="1" locked="0" layoutInCell="1" allowOverlap="1" wp14:anchorId="6248D3E0" wp14:editId="1EF528EB">
          <wp:simplePos x="0" y="0"/>
          <wp:positionH relativeFrom="margin">
            <wp:posOffset>2583180</wp:posOffset>
          </wp:positionH>
          <wp:positionV relativeFrom="margin">
            <wp:posOffset>-1197610</wp:posOffset>
          </wp:positionV>
          <wp:extent cx="733425" cy="791210"/>
          <wp:effectExtent l="0" t="0" r="0" b="0"/>
          <wp:wrapTight wrapText="bothSides">
            <wp:wrapPolygon edited="0">
              <wp:start x="9538" y="0"/>
              <wp:lineTo x="6732" y="520"/>
              <wp:lineTo x="0" y="6761"/>
              <wp:lineTo x="0" y="17682"/>
              <wp:lineTo x="3366" y="21323"/>
              <wp:lineTo x="4488" y="21323"/>
              <wp:lineTo x="17392" y="21323"/>
              <wp:lineTo x="18514" y="21323"/>
              <wp:lineTo x="21319" y="18202"/>
              <wp:lineTo x="21319" y="6241"/>
              <wp:lineTo x="15148" y="520"/>
              <wp:lineTo x="12343" y="0"/>
              <wp:lineTo x="9538"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3425" cy="791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651CE" w14:textId="77777777" w:rsidR="005C3A38" w:rsidRDefault="005C3A38">
    <w:pPr>
      <w:pStyle w:val="Header"/>
    </w:pPr>
  </w:p>
  <w:p w14:paraId="071D03A9" w14:textId="77777777" w:rsidR="005C3A38" w:rsidRDefault="005C3A38">
    <w:pPr>
      <w:pStyle w:val="Header"/>
    </w:pPr>
  </w:p>
  <w:p w14:paraId="7F222A3B" w14:textId="77777777" w:rsidR="005C3A38" w:rsidRDefault="005C3A38">
    <w:pPr>
      <w:pStyle w:val="Header"/>
    </w:pPr>
  </w:p>
  <w:p w14:paraId="5CBB1058" w14:textId="77777777" w:rsidR="005C3A38" w:rsidRDefault="00E946C3">
    <w:pPr>
      <w:pStyle w:val="Header"/>
    </w:pPr>
    <w:r>
      <w:rPr>
        <w:noProof/>
        <w:lang w:val="lv-LV" w:eastAsia="lv-LV"/>
      </w:rPr>
      <mc:AlternateContent>
        <mc:Choice Requires="wps">
          <w:drawing>
            <wp:anchor distT="0" distB="0" distL="114300" distR="114300" simplePos="0" relativeHeight="251663360" behindDoc="0" locked="0" layoutInCell="1" allowOverlap="1" wp14:anchorId="3E2F9278" wp14:editId="4212C9EE">
              <wp:simplePos x="0" y="0"/>
              <wp:positionH relativeFrom="column">
                <wp:posOffset>1807845</wp:posOffset>
              </wp:positionH>
              <wp:positionV relativeFrom="paragraph">
                <wp:posOffset>119380</wp:posOffset>
              </wp:positionV>
              <wp:extent cx="2280285" cy="248920"/>
              <wp:effectExtent l="7620" t="5080" r="762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48920"/>
                      </a:xfrm>
                      <a:prstGeom prst="rect">
                        <a:avLst/>
                      </a:prstGeom>
                      <a:solidFill>
                        <a:srgbClr val="FFFFFF"/>
                      </a:solidFill>
                      <a:ln w="9525">
                        <a:solidFill>
                          <a:srgbClr val="FFFFFF"/>
                        </a:solidFill>
                        <a:miter lim="800000"/>
                        <a:headEnd/>
                        <a:tailEnd/>
                      </a:ln>
                    </wps:spPr>
                    <wps:txbx>
                      <w:txbxContent>
                        <w:p w14:paraId="46B7509E" w14:textId="77777777" w:rsidR="005C3A38" w:rsidRPr="00FE2C1F" w:rsidRDefault="00E946C3" w:rsidP="005C3A38">
                          <w:pPr>
                            <w:spacing w:after="0" w:line="240" w:lineRule="auto"/>
                            <w:jc w:val="center"/>
                            <w:rPr>
                              <w:szCs w:val="24"/>
                              <w:lang w:val="lv-LV"/>
                            </w:rPr>
                          </w:pPr>
                          <w:proofErr w:type="spellStart"/>
                          <w:r w:rsidRPr="00FE2C1F">
                            <w:rPr>
                              <w:rFonts w:eastAsia="Times New Roman"/>
                              <w:szCs w:val="24"/>
                            </w:rPr>
                            <w:t>Valsts</w:t>
                          </w:r>
                          <w:proofErr w:type="spellEnd"/>
                          <w:r w:rsidRPr="00FE2C1F">
                            <w:rPr>
                              <w:rFonts w:eastAsia="Times New Roman"/>
                              <w:szCs w:val="24"/>
                            </w:rPr>
                            <w:t xml:space="preserve"> </w:t>
                          </w:r>
                          <w:proofErr w:type="spellStart"/>
                          <w:r w:rsidRPr="00FE2C1F">
                            <w:rPr>
                              <w:rFonts w:eastAsia="Times New Roman"/>
                              <w:szCs w:val="24"/>
                            </w:rPr>
                            <w:t>robežsardze</w:t>
                          </w:r>
                          <w:proofErr w:type="spellEnd"/>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3E2F9278" id="_x0000_t202" coordsize="21600,21600" o:spt="202" path="m,l,21600r21600,l21600,xe">
              <v:stroke joinstyle="miter"/>
              <v:path gradientshapeok="t" o:connecttype="rect"/>
            </v:shapetype>
            <v:shape id="Text Box 6" o:spid="_x0000_s1026" type="#_x0000_t202" style="position:absolute;margin-left:142.35pt;margin-top:9.4pt;width:179.5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" strokecolor="white">
              <v:textbox>
                <w:txbxContent>
                  <w:p w14:paraId="46B7509E" w14:textId="77777777" w:rsidR="005C3A38" w:rsidRPr="00FE2C1F" w:rsidRDefault="00E946C3" w:rsidP="005C3A38">
                    <w:pPr>
                      <w:spacing w:after="0" w:line="240" w:lineRule="auto"/>
                      <w:jc w:val="center"/>
                      <w:rPr>
                        <w:szCs w:val="24"/>
                        <w:lang w:val="lv-LV"/>
                      </w:rPr>
                    </w:pPr>
                    <w:proofErr w:type="spellStart"/>
                    <w:r w:rsidRPr="00FE2C1F">
                      <w:rPr>
                        <w:rFonts w:eastAsia="Times New Roman"/>
                        <w:szCs w:val="24"/>
                      </w:rPr>
                      <w:t>Valsts</w:t>
                    </w:r>
                    <w:proofErr w:type="spellEnd"/>
                    <w:r w:rsidRPr="00FE2C1F">
                      <w:rPr>
                        <w:rFonts w:eastAsia="Times New Roman"/>
                        <w:szCs w:val="24"/>
                      </w:rPr>
                      <w:t xml:space="preserve"> </w:t>
                    </w:r>
                    <w:proofErr w:type="spellStart"/>
                    <w:r w:rsidRPr="00FE2C1F">
                      <w:rPr>
                        <w:rFonts w:eastAsia="Times New Roman"/>
                        <w:szCs w:val="24"/>
                      </w:rPr>
                      <w:t>robežsardze</w:t>
                    </w:r>
                    <w:proofErr w:type="spellEnd"/>
                  </w:p>
                </w:txbxContent>
              </v:textbox>
            </v:shape>
          </w:pict>
        </mc:Fallback>
      </mc:AlternateContent>
    </w:r>
  </w:p>
  <w:p w14:paraId="0F6EE400" w14:textId="77777777" w:rsidR="004508F0" w:rsidRDefault="004508F0">
    <w:pPr>
      <w:pStyle w:val="Header"/>
    </w:pPr>
  </w:p>
  <w:p w14:paraId="2C2D9A49" w14:textId="77777777" w:rsidR="005A6CC1" w:rsidRDefault="00E946C3">
    <w:pPr>
      <w:pStyle w:val="Header"/>
    </w:pPr>
    <w:r>
      <w:rPr>
        <w:noProof/>
        <w:lang w:val="lv-LV" w:eastAsia="lv-LV"/>
      </w:rPr>
      <mc:AlternateContent>
        <mc:Choice Requires="wpg">
          <w:drawing>
            <wp:anchor distT="0" distB="0" distL="114300" distR="114300" simplePos="0" relativeHeight="251658240" behindDoc="1" locked="0" layoutInCell="1" allowOverlap="1" wp14:anchorId="65D97C1C" wp14:editId="637B3767">
              <wp:simplePos x="0" y="0"/>
              <wp:positionH relativeFrom="page">
                <wp:posOffset>1850390</wp:posOffset>
              </wp:positionH>
              <wp:positionV relativeFrom="page">
                <wp:posOffset>1661160</wp:posOffset>
              </wp:positionV>
              <wp:extent cx="4397375" cy="1270"/>
              <wp:effectExtent l="12065" t="13335" r="10160" b="4445"/>
              <wp:wrapNone/>
              <wp:docPr id="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30.8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Pr>
        <w:noProof/>
        <w:lang w:val="lv-LV" w:eastAsia="lv-LV"/>
      </w:rPr>
      <mc:AlternateContent>
        <mc:Choice Requires="wps">
          <w:drawing>
            <wp:anchor distT="0" distB="0" distL="114300" distR="114300" simplePos="0" relativeHeight="251660288" behindDoc="0" locked="0" layoutInCell="1" allowOverlap="1" wp14:anchorId="09096694" wp14:editId="48B0EE6B">
              <wp:simplePos x="0" y="0"/>
              <wp:positionH relativeFrom="column">
                <wp:posOffset>3637280</wp:posOffset>
              </wp:positionH>
              <wp:positionV relativeFrom="paragraph">
                <wp:posOffset>-2026920</wp:posOffset>
              </wp:positionV>
              <wp:extent cx="2361565" cy="1834134"/>
              <wp:effectExtent l="8255" t="11430" r="635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1834134"/>
                      </a:xfrm>
                      <a:prstGeom prst="rect">
                        <a:avLst/>
                      </a:prstGeom>
                      <a:solidFill>
                        <a:srgbClr val="FFFFFF"/>
                      </a:solidFill>
                      <a:ln w="9525">
                        <a:solidFill>
                          <a:srgbClr val="FFFFFF"/>
                        </a:solidFill>
                        <a:miter lim="800000"/>
                        <a:headEnd/>
                        <a:tailEnd/>
                      </a:ln>
                    </wps:spPr>
                    <wps:txbx>
                      <w:txbxContent>
                        <w:p w14:paraId="705CE594" w14:textId="77777777" w:rsidR="00550052" w:rsidRPr="00077311" w:rsidRDefault="00550052" w:rsidP="00550052">
                          <w:pPr>
                            <w:spacing w:after="0"/>
                            <w:jc w:val="right"/>
                            <w:rPr>
                              <w:sz w:val="22"/>
                              <w:lang w:val="lv-LV"/>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9096694" id="Text Box 2" o:spid="_x0000_s1027" type="#_x0000_t202" style="position:absolute;margin-left:286.4pt;margin-top:-159.6pt;width:185.95pt;height:144.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" strokecolor="white">
              <v:textbox style="mso-fit-shape-to-text:t">
                <w:txbxContent>
                  <w:p w14:paraId="705CE594" w14:textId="77777777" w:rsidR="00550052" w:rsidRPr="00077311" w:rsidRDefault="00550052" w:rsidP="00550052">
                    <w:pPr>
                      <w:spacing w:after="0"/>
                      <w:jc w:val="right"/>
                      <w:rPr>
                        <w:sz w:val="22"/>
                        <w:lang w:val="lv-LV"/>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FD2E22"/>
    <w:multiLevelType w:val="hybridMultilevel"/>
    <w:tmpl w:val="91AA950C"/>
    <w:lvl w:ilvl="0" w:tplc="440E423A">
      <w:start w:val="1"/>
      <w:numFmt w:val="bullet"/>
      <w:lvlText w:val=""/>
      <w:lvlJc w:val="left"/>
      <w:pPr>
        <w:ind w:left="720" w:hanging="360"/>
      </w:pPr>
      <w:rPr>
        <w:rFonts w:ascii="Symbol" w:hAnsi="Symbol" w:hint="default"/>
      </w:rPr>
    </w:lvl>
    <w:lvl w:ilvl="1" w:tplc="1FEC0852" w:tentative="1">
      <w:start w:val="1"/>
      <w:numFmt w:val="bullet"/>
      <w:lvlText w:val="o"/>
      <w:lvlJc w:val="left"/>
      <w:pPr>
        <w:ind w:left="1440" w:hanging="360"/>
      </w:pPr>
      <w:rPr>
        <w:rFonts w:ascii="Courier New" w:hAnsi="Courier New" w:cs="Courier New" w:hint="default"/>
      </w:rPr>
    </w:lvl>
    <w:lvl w:ilvl="2" w:tplc="88E648BE" w:tentative="1">
      <w:start w:val="1"/>
      <w:numFmt w:val="bullet"/>
      <w:lvlText w:val=""/>
      <w:lvlJc w:val="left"/>
      <w:pPr>
        <w:ind w:left="2160" w:hanging="360"/>
      </w:pPr>
      <w:rPr>
        <w:rFonts w:ascii="Wingdings" w:hAnsi="Wingdings" w:hint="default"/>
      </w:rPr>
    </w:lvl>
    <w:lvl w:ilvl="3" w:tplc="247C0C5A" w:tentative="1">
      <w:start w:val="1"/>
      <w:numFmt w:val="bullet"/>
      <w:lvlText w:val=""/>
      <w:lvlJc w:val="left"/>
      <w:pPr>
        <w:ind w:left="2880" w:hanging="360"/>
      </w:pPr>
      <w:rPr>
        <w:rFonts w:ascii="Symbol" w:hAnsi="Symbol" w:hint="default"/>
      </w:rPr>
    </w:lvl>
    <w:lvl w:ilvl="4" w:tplc="2EA868B4" w:tentative="1">
      <w:start w:val="1"/>
      <w:numFmt w:val="bullet"/>
      <w:lvlText w:val="o"/>
      <w:lvlJc w:val="left"/>
      <w:pPr>
        <w:ind w:left="3600" w:hanging="360"/>
      </w:pPr>
      <w:rPr>
        <w:rFonts w:ascii="Courier New" w:hAnsi="Courier New" w:cs="Courier New" w:hint="default"/>
      </w:rPr>
    </w:lvl>
    <w:lvl w:ilvl="5" w:tplc="24AC5094" w:tentative="1">
      <w:start w:val="1"/>
      <w:numFmt w:val="bullet"/>
      <w:lvlText w:val=""/>
      <w:lvlJc w:val="left"/>
      <w:pPr>
        <w:ind w:left="4320" w:hanging="360"/>
      </w:pPr>
      <w:rPr>
        <w:rFonts w:ascii="Wingdings" w:hAnsi="Wingdings" w:hint="default"/>
      </w:rPr>
    </w:lvl>
    <w:lvl w:ilvl="6" w:tplc="B6682286" w:tentative="1">
      <w:start w:val="1"/>
      <w:numFmt w:val="bullet"/>
      <w:lvlText w:val=""/>
      <w:lvlJc w:val="left"/>
      <w:pPr>
        <w:ind w:left="5040" w:hanging="360"/>
      </w:pPr>
      <w:rPr>
        <w:rFonts w:ascii="Symbol" w:hAnsi="Symbol" w:hint="default"/>
      </w:rPr>
    </w:lvl>
    <w:lvl w:ilvl="7" w:tplc="EAB4AA3A" w:tentative="1">
      <w:start w:val="1"/>
      <w:numFmt w:val="bullet"/>
      <w:lvlText w:val="o"/>
      <w:lvlJc w:val="left"/>
      <w:pPr>
        <w:ind w:left="5760" w:hanging="360"/>
      </w:pPr>
      <w:rPr>
        <w:rFonts w:ascii="Courier New" w:hAnsi="Courier New" w:cs="Courier New" w:hint="default"/>
      </w:rPr>
    </w:lvl>
    <w:lvl w:ilvl="8" w:tplc="EB6E77EE" w:tentative="1">
      <w:start w:val="1"/>
      <w:numFmt w:val="bullet"/>
      <w:lvlText w:val=""/>
      <w:lvlJc w:val="left"/>
      <w:pPr>
        <w:ind w:left="6480" w:hanging="360"/>
      </w:pPr>
      <w:rPr>
        <w:rFonts w:ascii="Wingdings" w:hAnsi="Wingdings" w:hint="default"/>
      </w:rPr>
    </w:lvl>
  </w:abstractNum>
  <w:abstractNum w:abstractNumId="12" w15:restartNumberingAfterBreak="0">
    <w:nsid w:val="185D4D3B"/>
    <w:multiLevelType w:val="multilevel"/>
    <w:tmpl w:val="ED8CAAB8"/>
    <w:lvl w:ilvl="0">
      <w:start w:val="1"/>
      <w:numFmt w:val="decimal"/>
      <w:lvlText w:val="%1."/>
      <w:lvlJc w:val="left"/>
      <w:pPr>
        <w:ind w:left="1" w:hanging="270"/>
      </w:pPr>
      <w:rPr>
        <w:rFonts w:ascii="Times New Roman" w:eastAsia="Times New Roman" w:hAnsi="Times New Roman" w:cs="Times New Roman" w:hint="default"/>
        <w:b w:val="0"/>
        <w:bCs w:val="0"/>
        <w:i w:val="0"/>
        <w:iCs w:val="0"/>
        <w:spacing w:val="0"/>
        <w:w w:val="100"/>
        <w:sz w:val="27"/>
        <w:szCs w:val="27"/>
        <w:lang w:val="lv-LV" w:eastAsia="en-US" w:bidi="ar-SA"/>
      </w:rPr>
    </w:lvl>
    <w:lvl w:ilvl="1">
      <w:start w:val="1"/>
      <w:numFmt w:val="decimal"/>
      <w:lvlText w:val="%1.%2."/>
      <w:lvlJc w:val="left"/>
      <w:pPr>
        <w:ind w:left="1" w:hanging="473"/>
      </w:pPr>
      <w:rPr>
        <w:rFonts w:ascii="Times New Roman" w:eastAsia="Times New Roman" w:hAnsi="Times New Roman" w:cs="Times New Roman" w:hint="default"/>
        <w:b w:val="0"/>
        <w:bCs w:val="0"/>
        <w:i w:val="0"/>
        <w:iCs w:val="0"/>
        <w:spacing w:val="-1"/>
        <w:w w:val="100"/>
        <w:sz w:val="27"/>
        <w:szCs w:val="27"/>
        <w:lang w:val="lv-LV" w:eastAsia="en-US" w:bidi="ar-SA"/>
      </w:rPr>
    </w:lvl>
    <w:lvl w:ilvl="2">
      <w:numFmt w:val="bullet"/>
      <w:lvlText w:val="•"/>
      <w:lvlJc w:val="left"/>
      <w:pPr>
        <w:ind w:left="1320" w:hanging="473"/>
      </w:pPr>
      <w:rPr>
        <w:rFonts w:hint="default"/>
        <w:lang w:val="lv-LV" w:eastAsia="en-US" w:bidi="ar-SA"/>
      </w:rPr>
    </w:lvl>
    <w:lvl w:ilvl="3">
      <w:numFmt w:val="bullet"/>
      <w:lvlText w:val="•"/>
      <w:lvlJc w:val="left"/>
      <w:pPr>
        <w:ind w:left="2342" w:hanging="473"/>
      </w:pPr>
      <w:rPr>
        <w:rFonts w:hint="default"/>
        <w:lang w:val="lv-LV" w:eastAsia="en-US" w:bidi="ar-SA"/>
      </w:rPr>
    </w:lvl>
    <w:lvl w:ilvl="4">
      <w:numFmt w:val="bullet"/>
      <w:lvlText w:val="•"/>
      <w:lvlJc w:val="left"/>
      <w:pPr>
        <w:ind w:left="3364" w:hanging="473"/>
      </w:pPr>
      <w:rPr>
        <w:rFonts w:hint="default"/>
        <w:lang w:val="lv-LV" w:eastAsia="en-US" w:bidi="ar-SA"/>
      </w:rPr>
    </w:lvl>
    <w:lvl w:ilvl="5">
      <w:numFmt w:val="bullet"/>
      <w:lvlText w:val="•"/>
      <w:lvlJc w:val="left"/>
      <w:pPr>
        <w:ind w:left="4387" w:hanging="473"/>
      </w:pPr>
      <w:rPr>
        <w:rFonts w:hint="default"/>
        <w:lang w:val="lv-LV" w:eastAsia="en-US" w:bidi="ar-SA"/>
      </w:rPr>
    </w:lvl>
    <w:lvl w:ilvl="6">
      <w:numFmt w:val="bullet"/>
      <w:lvlText w:val="•"/>
      <w:lvlJc w:val="left"/>
      <w:pPr>
        <w:ind w:left="5409" w:hanging="473"/>
      </w:pPr>
      <w:rPr>
        <w:rFonts w:hint="default"/>
        <w:lang w:val="lv-LV" w:eastAsia="en-US" w:bidi="ar-SA"/>
      </w:rPr>
    </w:lvl>
    <w:lvl w:ilvl="7">
      <w:numFmt w:val="bullet"/>
      <w:lvlText w:val="•"/>
      <w:lvlJc w:val="left"/>
      <w:pPr>
        <w:ind w:left="6432" w:hanging="473"/>
      </w:pPr>
      <w:rPr>
        <w:rFonts w:hint="default"/>
        <w:lang w:val="lv-LV" w:eastAsia="en-US" w:bidi="ar-SA"/>
      </w:rPr>
    </w:lvl>
    <w:lvl w:ilvl="8">
      <w:numFmt w:val="bullet"/>
      <w:lvlText w:val="•"/>
      <w:lvlJc w:val="left"/>
      <w:pPr>
        <w:ind w:left="7454" w:hanging="473"/>
      </w:pPr>
      <w:rPr>
        <w:rFonts w:hint="default"/>
        <w:lang w:val="lv-LV" w:eastAsia="en-US" w:bidi="ar-SA"/>
      </w:rPr>
    </w:lvl>
  </w:abstractNum>
  <w:abstractNum w:abstractNumId="13" w15:restartNumberingAfterBreak="0">
    <w:nsid w:val="35053B44"/>
    <w:multiLevelType w:val="hybridMultilevel"/>
    <w:tmpl w:val="B65C556A"/>
    <w:lvl w:ilvl="0" w:tplc="2D7C7CEC">
      <w:start w:val="1"/>
      <w:numFmt w:val="bullet"/>
      <w:lvlText w:val=""/>
      <w:lvlJc w:val="left"/>
      <w:pPr>
        <w:ind w:left="720" w:hanging="360"/>
      </w:pPr>
      <w:rPr>
        <w:rFonts w:ascii="Symbol" w:hAnsi="Symbol" w:hint="default"/>
      </w:rPr>
    </w:lvl>
    <w:lvl w:ilvl="1" w:tplc="D5C45940" w:tentative="1">
      <w:start w:val="1"/>
      <w:numFmt w:val="bullet"/>
      <w:lvlText w:val="o"/>
      <w:lvlJc w:val="left"/>
      <w:pPr>
        <w:ind w:left="1440" w:hanging="360"/>
      </w:pPr>
      <w:rPr>
        <w:rFonts w:ascii="Courier New" w:hAnsi="Courier New" w:cs="Courier New" w:hint="default"/>
      </w:rPr>
    </w:lvl>
    <w:lvl w:ilvl="2" w:tplc="8940C782" w:tentative="1">
      <w:start w:val="1"/>
      <w:numFmt w:val="bullet"/>
      <w:lvlText w:val=""/>
      <w:lvlJc w:val="left"/>
      <w:pPr>
        <w:ind w:left="2160" w:hanging="360"/>
      </w:pPr>
      <w:rPr>
        <w:rFonts w:ascii="Wingdings" w:hAnsi="Wingdings" w:hint="default"/>
      </w:rPr>
    </w:lvl>
    <w:lvl w:ilvl="3" w:tplc="6290C586" w:tentative="1">
      <w:start w:val="1"/>
      <w:numFmt w:val="bullet"/>
      <w:lvlText w:val=""/>
      <w:lvlJc w:val="left"/>
      <w:pPr>
        <w:ind w:left="2880" w:hanging="360"/>
      </w:pPr>
      <w:rPr>
        <w:rFonts w:ascii="Symbol" w:hAnsi="Symbol" w:hint="default"/>
      </w:rPr>
    </w:lvl>
    <w:lvl w:ilvl="4" w:tplc="196EEBD2" w:tentative="1">
      <w:start w:val="1"/>
      <w:numFmt w:val="bullet"/>
      <w:lvlText w:val="o"/>
      <w:lvlJc w:val="left"/>
      <w:pPr>
        <w:ind w:left="3600" w:hanging="360"/>
      </w:pPr>
      <w:rPr>
        <w:rFonts w:ascii="Courier New" w:hAnsi="Courier New" w:cs="Courier New" w:hint="default"/>
      </w:rPr>
    </w:lvl>
    <w:lvl w:ilvl="5" w:tplc="7D26BD84" w:tentative="1">
      <w:start w:val="1"/>
      <w:numFmt w:val="bullet"/>
      <w:lvlText w:val=""/>
      <w:lvlJc w:val="left"/>
      <w:pPr>
        <w:ind w:left="4320" w:hanging="360"/>
      </w:pPr>
      <w:rPr>
        <w:rFonts w:ascii="Wingdings" w:hAnsi="Wingdings" w:hint="default"/>
      </w:rPr>
    </w:lvl>
    <w:lvl w:ilvl="6" w:tplc="F820A024" w:tentative="1">
      <w:start w:val="1"/>
      <w:numFmt w:val="bullet"/>
      <w:lvlText w:val=""/>
      <w:lvlJc w:val="left"/>
      <w:pPr>
        <w:ind w:left="5040" w:hanging="360"/>
      </w:pPr>
      <w:rPr>
        <w:rFonts w:ascii="Symbol" w:hAnsi="Symbol" w:hint="default"/>
      </w:rPr>
    </w:lvl>
    <w:lvl w:ilvl="7" w:tplc="1FBAAD32" w:tentative="1">
      <w:start w:val="1"/>
      <w:numFmt w:val="bullet"/>
      <w:lvlText w:val="o"/>
      <w:lvlJc w:val="left"/>
      <w:pPr>
        <w:ind w:left="5760" w:hanging="360"/>
      </w:pPr>
      <w:rPr>
        <w:rFonts w:ascii="Courier New" w:hAnsi="Courier New" w:cs="Courier New" w:hint="default"/>
      </w:rPr>
    </w:lvl>
    <w:lvl w:ilvl="8" w:tplc="E59C4ABC" w:tentative="1">
      <w:start w:val="1"/>
      <w:numFmt w:val="bullet"/>
      <w:lvlText w:val=""/>
      <w:lvlJc w:val="left"/>
      <w:pPr>
        <w:ind w:left="6480" w:hanging="360"/>
      </w:pPr>
      <w:rPr>
        <w:rFonts w:ascii="Wingdings" w:hAnsi="Wingdings" w:hint="default"/>
      </w:rPr>
    </w:lvl>
  </w:abstractNum>
  <w:abstractNum w:abstractNumId="14" w15:restartNumberingAfterBreak="0">
    <w:nsid w:val="48454FEF"/>
    <w:multiLevelType w:val="hybridMultilevel"/>
    <w:tmpl w:val="A992E786"/>
    <w:lvl w:ilvl="0" w:tplc="7EB097AA">
      <w:start w:val="1"/>
      <w:numFmt w:val="bullet"/>
      <w:lvlText w:val=""/>
      <w:lvlJc w:val="left"/>
      <w:pPr>
        <w:ind w:left="720" w:hanging="360"/>
      </w:pPr>
      <w:rPr>
        <w:rFonts w:ascii="Symbol" w:hAnsi="Symbol" w:hint="default"/>
      </w:rPr>
    </w:lvl>
    <w:lvl w:ilvl="1" w:tplc="E6F61DB8" w:tentative="1">
      <w:start w:val="1"/>
      <w:numFmt w:val="bullet"/>
      <w:lvlText w:val="o"/>
      <w:lvlJc w:val="left"/>
      <w:pPr>
        <w:ind w:left="1440" w:hanging="360"/>
      </w:pPr>
      <w:rPr>
        <w:rFonts w:ascii="Courier New" w:hAnsi="Courier New" w:cs="Courier New" w:hint="default"/>
      </w:rPr>
    </w:lvl>
    <w:lvl w:ilvl="2" w:tplc="A32EAC72" w:tentative="1">
      <w:start w:val="1"/>
      <w:numFmt w:val="bullet"/>
      <w:lvlText w:val=""/>
      <w:lvlJc w:val="left"/>
      <w:pPr>
        <w:ind w:left="2160" w:hanging="360"/>
      </w:pPr>
      <w:rPr>
        <w:rFonts w:ascii="Wingdings" w:hAnsi="Wingdings" w:hint="default"/>
      </w:rPr>
    </w:lvl>
    <w:lvl w:ilvl="3" w:tplc="21A29BA0" w:tentative="1">
      <w:start w:val="1"/>
      <w:numFmt w:val="bullet"/>
      <w:lvlText w:val=""/>
      <w:lvlJc w:val="left"/>
      <w:pPr>
        <w:ind w:left="2880" w:hanging="360"/>
      </w:pPr>
      <w:rPr>
        <w:rFonts w:ascii="Symbol" w:hAnsi="Symbol" w:hint="default"/>
      </w:rPr>
    </w:lvl>
    <w:lvl w:ilvl="4" w:tplc="B8B6ACD0" w:tentative="1">
      <w:start w:val="1"/>
      <w:numFmt w:val="bullet"/>
      <w:lvlText w:val="o"/>
      <w:lvlJc w:val="left"/>
      <w:pPr>
        <w:ind w:left="3600" w:hanging="360"/>
      </w:pPr>
      <w:rPr>
        <w:rFonts w:ascii="Courier New" w:hAnsi="Courier New" w:cs="Courier New" w:hint="default"/>
      </w:rPr>
    </w:lvl>
    <w:lvl w:ilvl="5" w:tplc="16EC9E54" w:tentative="1">
      <w:start w:val="1"/>
      <w:numFmt w:val="bullet"/>
      <w:lvlText w:val=""/>
      <w:lvlJc w:val="left"/>
      <w:pPr>
        <w:ind w:left="4320" w:hanging="360"/>
      </w:pPr>
      <w:rPr>
        <w:rFonts w:ascii="Wingdings" w:hAnsi="Wingdings" w:hint="default"/>
      </w:rPr>
    </w:lvl>
    <w:lvl w:ilvl="6" w:tplc="9370AE26" w:tentative="1">
      <w:start w:val="1"/>
      <w:numFmt w:val="bullet"/>
      <w:lvlText w:val=""/>
      <w:lvlJc w:val="left"/>
      <w:pPr>
        <w:ind w:left="5040" w:hanging="360"/>
      </w:pPr>
      <w:rPr>
        <w:rFonts w:ascii="Symbol" w:hAnsi="Symbol" w:hint="default"/>
      </w:rPr>
    </w:lvl>
    <w:lvl w:ilvl="7" w:tplc="7BE232D6" w:tentative="1">
      <w:start w:val="1"/>
      <w:numFmt w:val="bullet"/>
      <w:lvlText w:val="o"/>
      <w:lvlJc w:val="left"/>
      <w:pPr>
        <w:ind w:left="5760" w:hanging="360"/>
      </w:pPr>
      <w:rPr>
        <w:rFonts w:ascii="Courier New" w:hAnsi="Courier New" w:cs="Courier New" w:hint="default"/>
      </w:rPr>
    </w:lvl>
    <w:lvl w:ilvl="8" w:tplc="8CFE7910" w:tentative="1">
      <w:start w:val="1"/>
      <w:numFmt w:val="bullet"/>
      <w:lvlText w:val=""/>
      <w:lvlJc w:val="left"/>
      <w:pPr>
        <w:ind w:left="6480" w:hanging="360"/>
      </w:pPr>
      <w:rPr>
        <w:rFonts w:ascii="Wingdings" w:hAnsi="Wingdings" w:hint="default"/>
      </w:rPr>
    </w:lvl>
  </w:abstractNum>
  <w:abstractNum w:abstractNumId="15" w15:restartNumberingAfterBreak="0">
    <w:nsid w:val="776C47DA"/>
    <w:multiLevelType w:val="hybridMultilevel"/>
    <w:tmpl w:val="975AF160"/>
    <w:lvl w:ilvl="0" w:tplc="7FB26158">
      <w:start w:val="1"/>
      <w:numFmt w:val="bullet"/>
      <w:lvlText w:val=""/>
      <w:lvlJc w:val="left"/>
      <w:pPr>
        <w:ind w:left="644" w:hanging="360"/>
      </w:pPr>
      <w:rPr>
        <w:rFonts w:ascii="Symbol" w:hAnsi="Symbol" w:hint="default"/>
      </w:rPr>
    </w:lvl>
    <w:lvl w:ilvl="1" w:tplc="CE6456C4" w:tentative="1">
      <w:start w:val="1"/>
      <w:numFmt w:val="bullet"/>
      <w:lvlText w:val="o"/>
      <w:lvlJc w:val="left"/>
      <w:pPr>
        <w:ind w:left="1440" w:hanging="360"/>
      </w:pPr>
      <w:rPr>
        <w:rFonts w:ascii="Courier New" w:hAnsi="Courier New" w:cs="Courier New" w:hint="default"/>
      </w:rPr>
    </w:lvl>
    <w:lvl w:ilvl="2" w:tplc="39749AB6" w:tentative="1">
      <w:start w:val="1"/>
      <w:numFmt w:val="bullet"/>
      <w:lvlText w:val=""/>
      <w:lvlJc w:val="left"/>
      <w:pPr>
        <w:ind w:left="2160" w:hanging="360"/>
      </w:pPr>
      <w:rPr>
        <w:rFonts w:ascii="Wingdings" w:hAnsi="Wingdings" w:hint="default"/>
      </w:rPr>
    </w:lvl>
    <w:lvl w:ilvl="3" w:tplc="D64488BC" w:tentative="1">
      <w:start w:val="1"/>
      <w:numFmt w:val="bullet"/>
      <w:lvlText w:val=""/>
      <w:lvlJc w:val="left"/>
      <w:pPr>
        <w:ind w:left="2880" w:hanging="360"/>
      </w:pPr>
      <w:rPr>
        <w:rFonts w:ascii="Symbol" w:hAnsi="Symbol" w:hint="default"/>
      </w:rPr>
    </w:lvl>
    <w:lvl w:ilvl="4" w:tplc="253E470A" w:tentative="1">
      <w:start w:val="1"/>
      <w:numFmt w:val="bullet"/>
      <w:lvlText w:val="o"/>
      <w:lvlJc w:val="left"/>
      <w:pPr>
        <w:ind w:left="3600" w:hanging="360"/>
      </w:pPr>
      <w:rPr>
        <w:rFonts w:ascii="Courier New" w:hAnsi="Courier New" w:cs="Courier New" w:hint="default"/>
      </w:rPr>
    </w:lvl>
    <w:lvl w:ilvl="5" w:tplc="D2A6C712" w:tentative="1">
      <w:start w:val="1"/>
      <w:numFmt w:val="bullet"/>
      <w:lvlText w:val=""/>
      <w:lvlJc w:val="left"/>
      <w:pPr>
        <w:ind w:left="4320" w:hanging="360"/>
      </w:pPr>
      <w:rPr>
        <w:rFonts w:ascii="Wingdings" w:hAnsi="Wingdings" w:hint="default"/>
      </w:rPr>
    </w:lvl>
    <w:lvl w:ilvl="6" w:tplc="92F40D4A" w:tentative="1">
      <w:start w:val="1"/>
      <w:numFmt w:val="bullet"/>
      <w:lvlText w:val=""/>
      <w:lvlJc w:val="left"/>
      <w:pPr>
        <w:ind w:left="5040" w:hanging="360"/>
      </w:pPr>
      <w:rPr>
        <w:rFonts w:ascii="Symbol" w:hAnsi="Symbol" w:hint="default"/>
      </w:rPr>
    </w:lvl>
    <w:lvl w:ilvl="7" w:tplc="47CCE344" w:tentative="1">
      <w:start w:val="1"/>
      <w:numFmt w:val="bullet"/>
      <w:lvlText w:val="o"/>
      <w:lvlJc w:val="left"/>
      <w:pPr>
        <w:ind w:left="5760" w:hanging="360"/>
      </w:pPr>
      <w:rPr>
        <w:rFonts w:ascii="Courier New" w:hAnsi="Courier New" w:cs="Courier New" w:hint="default"/>
      </w:rPr>
    </w:lvl>
    <w:lvl w:ilvl="8" w:tplc="52FAB670"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077A2"/>
    <w:rsid w:val="00030349"/>
    <w:rsid w:val="00077311"/>
    <w:rsid w:val="000818B6"/>
    <w:rsid w:val="000F033A"/>
    <w:rsid w:val="000F45AF"/>
    <w:rsid w:val="000F4C5E"/>
    <w:rsid w:val="00124173"/>
    <w:rsid w:val="0013005B"/>
    <w:rsid w:val="001313E0"/>
    <w:rsid w:val="00184124"/>
    <w:rsid w:val="001849F6"/>
    <w:rsid w:val="00193D74"/>
    <w:rsid w:val="001A7B7E"/>
    <w:rsid w:val="001B414E"/>
    <w:rsid w:val="001C6F8F"/>
    <w:rsid w:val="002044F3"/>
    <w:rsid w:val="00211F5F"/>
    <w:rsid w:val="00261030"/>
    <w:rsid w:val="0026133E"/>
    <w:rsid w:val="00275B9E"/>
    <w:rsid w:val="002E1474"/>
    <w:rsid w:val="00314542"/>
    <w:rsid w:val="003438F6"/>
    <w:rsid w:val="00367536"/>
    <w:rsid w:val="00375B0B"/>
    <w:rsid w:val="00423DA4"/>
    <w:rsid w:val="00440856"/>
    <w:rsid w:val="004457C8"/>
    <w:rsid w:val="004508F0"/>
    <w:rsid w:val="00464581"/>
    <w:rsid w:val="0046779A"/>
    <w:rsid w:val="004A46FB"/>
    <w:rsid w:val="004C6A7C"/>
    <w:rsid w:val="00535564"/>
    <w:rsid w:val="00550052"/>
    <w:rsid w:val="00592501"/>
    <w:rsid w:val="005A6CC1"/>
    <w:rsid w:val="005C3A38"/>
    <w:rsid w:val="005F4828"/>
    <w:rsid w:val="005F7A65"/>
    <w:rsid w:val="006244D8"/>
    <w:rsid w:val="00663C3A"/>
    <w:rsid w:val="00682032"/>
    <w:rsid w:val="006A29DD"/>
    <w:rsid w:val="006B27D5"/>
    <w:rsid w:val="006C53E7"/>
    <w:rsid w:val="006D1413"/>
    <w:rsid w:val="00730476"/>
    <w:rsid w:val="00751A73"/>
    <w:rsid w:val="007B3BA5"/>
    <w:rsid w:val="007E4D1F"/>
    <w:rsid w:val="00804E13"/>
    <w:rsid w:val="00815277"/>
    <w:rsid w:val="008343A9"/>
    <w:rsid w:val="008434AC"/>
    <w:rsid w:val="008554C8"/>
    <w:rsid w:val="0086254F"/>
    <w:rsid w:val="00871B50"/>
    <w:rsid w:val="00876C21"/>
    <w:rsid w:val="008B6994"/>
    <w:rsid w:val="008B70BE"/>
    <w:rsid w:val="00960C5E"/>
    <w:rsid w:val="009A1459"/>
    <w:rsid w:val="009A2D66"/>
    <w:rsid w:val="009C68C2"/>
    <w:rsid w:val="00A95BEA"/>
    <w:rsid w:val="00B12C26"/>
    <w:rsid w:val="00B32AB0"/>
    <w:rsid w:val="00B67C78"/>
    <w:rsid w:val="00B764BA"/>
    <w:rsid w:val="00B84701"/>
    <w:rsid w:val="00BA0A06"/>
    <w:rsid w:val="00BC6B95"/>
    <w:rsid w:val="00C06292"/>
    <w:rsid w:val="00C30EF0"/>
    <w:rsid w:val="00C37126"/>
    <w:rsid w:val="00C4251A"/>
    <w:rsid w:val="00C42CC7"/>
    <w:rsid w:val="00C47F57"/>
    <w:rsid w:val="00C47FA4"/>
    <w:rsid w:val="00C72813"/>
    <w:rsid w:val="00CA23D6"/>
    <w:rsid w:val="00CA5CBB"/>
    <w:rsid w:val="00CB22F2"/>
    <w:rsid w:val="00D14E25"/>
    <w:rsid w:val="00D21FA6"/>
    <w:rsid w:val="00D26E07"/>
    <w:rsid w:val="00D6403F"/>
    <w:rsid w:val="00DB018D"/>
    <w:rsid w:val="00DC1D1E"/>
    <w:rsid w:val="00E31AA8"/>
    <w:rsid w:val="00E365CE"/>
    <w:rsid w:val="00E42D40"/>
    <w:rsid w:val="00E60142"/>
    <w:rsid w:val="00E72337"/>
    <w:rsid w:val="00E7353C"/>
    <w:rsid w:val="00E764D1"/>
    <w:rsid w:val="00E81B96"/>
    <w:rsid w:val="00E946C3"/>
    <w:rsid w:val="00E964E5"/>
    <w:rsid w:val="00F146B6"/>
    <w:rsid w:val="00F502BB"/>
    <w:rsid w:val="00F557DD"/>
    <w:rsid w:val="00F570D4"/>
    <w:rsid w:val="00F732E1"/>
    <w:rsid w:val="00F82BC0"/>
    <w:rsid w:val="00FA4B99"/>
    <w:rsid w:val="00FC0C47"/>
    <w:rsid w:val="00FE2C1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3481"/>
  <w15:chartTrackingRefBased/>
  <w15:docId w15:val="{08758A5F-6661-42DC-BFCD-6EB1A0A1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FB"/>
    <w:pPr>
      <w:widowControl w:val="0"/>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A46FB"/>
    <w:pPr>
      <w:keepNext/>
      <w:spacing w:before="240" w:after="60"/>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link w:val="Heading1"/>
    <w:uiPriority w:val="9"/>
    <w:rsid w:val="004A46FB"/>
    <w:rPr>
      <w:rFonts w:ascii="Times New Roman" w:eastAsia="Times New Roman" w:hAnsi="Times New Roman" w:cs="Times New Roman"/>
      <w:b/>
      <w:bCs/>
      <w:kern w:val="32"/>
      <w:sz w:val="24"/>
      <w:szCs w:val="32"/>
      <w:lang w:val="en-US" w:eastAsia="en-US"/>
    </w:rPr>
  </w:style>
  <w:style w:type="paragraph" w:styleId="ListParagraph">
    <w:name w:val="List Paragraph"/>
    <w:basedOn w:val="Normal"/>
    <w:uiPriority w:val="34"/>
    <w:qFormat/>
    <w:rsid w:val="00BA0A06"/>
    <w:pPr>
      <w:widowControl/>
      <w:spacing w:after="160" w:line="259" w:lineRule="auto"/>
      <w:ind w:left="720"/>
      <w:contextualSpacing/>
    </w:pPr>
    <w:rPr>
      <w:rFonts w:asciiTheme="minorHAnsi" w:eastAsiaTheme="minorHAnsi" w:hAnsiTheme="minorHAnsi" w:cstheme="minorBidi"/>
      <w:sz w:val="22"/>
      <w:lang w:val="lv-LV"/>
    </w:rPr>
  </w:style>
  <w:style w:type="paragraph" w:customStyle="1" w:styleId="Style8">
    <w:name w:val="Style8"/>
    <w:basedOn w:val="Normal"/>
    <w:uiPriority w:val="99"/>
    <w:rsid w:val="00BA0A06"/>
    <w:pPr>
      <w:autoSpaceDE w:val="0"/>
      <w:autoSpaceDN w:val="0"/>
      <w:adjustRightInd w:val="0"/>
      <w:spacing w:after="0" w:line="322" w:lineRule="exact"/>
      <w:ind w:firstLine="715"/>
      <w:jc w:val="both"/>
    </w:pPr>
    <w:rPr>
      <w:rFonts w:ascii="MS Reference Sans Serif" w:eastAsia="Times New Roman" w:hAnsi="MS Reference Sans Serif"/>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DBFE-C770-452B-99DF-097047B6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6931</Words>
  <Characters>3952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Viktorija Triguba</cp:lastModifiedBy>
  <cp:revision>7</cp:revision>
  <cp:lastPrinted>2014-12-30T08:24:00Z</cp:lastPrinted>
  <dcterms:created xsi:type="dcterms:W3CDTF">2022-11-02T11:49:00Z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